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03"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 xml:space="preserve">La radio </w:t>
      </w:r>
      <w:r w:rsidR="00BF4661" w:rsidRPr="00816B58">
        <w:rPr>
          <w:rFonts w:ascii="Arial" w:hAnsi="Arial" w:cs="Arial"/>
          <w:b/>
          <w:sz w:val="24"/>
          <w:szCs w:val="24"/>
          <w:lang w:val="es-MX"/>
        </w:rPr>
        <w:t xml:space="preserve">es mi espacio </w:t>
      </w: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Presentado por:</w:t>
      </w:r>
    </w:p>
    <w:p w:rsidR="006B18B0" w:rsidRPr="00816B58" w:rsidRDefault="006C54CF" w:rsidP="00696CB7">
      <w:pPr>
        <w:spacing w:line="276" w:lineRule="auto"/>
        <w:jc w:val="center"/>
        <w:rPr>
          <w:rFonts w:ascii="Arial" w:hAnsi="Arial" w:cs="Arial"/>
          <w:b/>
          <w:sz w:val="24"/>
          <w:szCs w:val="24"/>
          <w:lang w:val="es-MX"/>
        </w:rPr>
      </w:pPr>
      <w:r>
        <w:rPr>
          <w:rFonts w:ascii="Arial" w:hAnsi="Arial" w:cs="Arial"/>
          <w:b/>
          <w:sz w:val="24"/>
          <w:szCs w:val="24"/>
          <w:lang w:val="es-MX"/>
        </w:rPr>
        <w:t xml:space="preserve"> Laura Melissa Arciniegas </w:t>
      </w:r>
      <w:r w:rsidR="006B18B0" w:rsidRPr="00816B58">
        <w:rPr>
          <w:rFonts w:ascii="Arial" w:hAnsi="Arial" w:cs="Arial"/>
          <w:b/>
          <w:sz w:val="24"/>
          <w:szCs w:val="24"/>
          <w:lang w:val="es-MX"/>
        </w:rPr>
        <w:t>Lara</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Solangie Camila Delgado Pérez</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 xml:space="preserve">Andrea Carolina Mendoza Kerguelen </w:t>
      </w: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Presentado a:</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Yamile Johanna Peña Poveda</w:t>
      </w: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 xml:space="preserve">Facultad de ciencias sociales y humanas </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 xml:space="preserve">Programa de comunicación social y periodismo </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Área comunicación comunitaria y ciudadana</w:t>
      </w:r>
    </w:p>
    <w:p w:rsidR="006B18B0" w:rsidRPr="00816B58" w:rsidRDefault="006B18B0" w:rsidP="00696CB7">
      <w:pPr>
        <w:spacing w:line="276" w:lineRule="auto"/>
        <w:jc w:val="center"/>
        <w:rPr>
          <w:rFonts w:ascii="Arial" w:hAnsi="Arial" w:cs="Arial"/>
          <w:b/>
          <w:sz w:val="24"/>
          <w:szCs w:val="24"/>
          <w:lang w:val="es-MX"/>
        </w:rPr>
      </w:pPr>
      <w:r w:rsidRPr="00816B58">
        <w:rPr>
          <w:rFonts w:ascii="Arial" w:hAnsi="Arial" w:cs="Arial"/>
          <w:b/>
          <w:sz w:val="24"/>
          <w:szCs w:val="24"/>
          <w:lang w:val="es-MX"/>
        </w:rPr>
        <w:t>2020</w:t>
      </w:r>
    </w:p>
    <w:p w:rsidR="006B18B0" w:rsidRPr="00024672" w:rsidRDefault="006B18B0" w:rsidP="00696CB7">
      <w:pPr>
        <w:spacing w:line="276" w:lineRule="auto"/>
        <w:jc w:val="both"/>
        <w:rPr>
          <w:rFonts w:ascii="Arial" w:hAnsi="Arial" w:cs="Arial"/>
          <w:b/>
          <w:sz w:val="24"/>
          <w:szCs w:val="24"/>
          <w:lang w:val="es-MX"/>
        </w:rPr>
      </w:pPr>
      <w:r w:rsidRPr="00024672">
        <w:rPr>
          <w:rFonts w:ascii="Arial" w:hAnsi="Arial" w:cs="Arial"/>
          <w:b/>
          <w:sz w:val="24"/>
          <w:szCs w:val="24"/>
          <w:lang w:val="es-MX"/>
        </w:rPr>
        <w:lastRenderedPageBreak/>
        <w:t>TABLA DE CONTENIDO</w:t>
      </w:r>
    </w:p>
    <w:p w:rsidR="006B18B0" w:rsidRPr="00024672" w:rsidRDefault="006B18B0" w:rsidP="00696CB7">
      <w:pPr>
        <w:spacing w:line="276" w:lineRule="auto"/>
        <w:jc w:val="both"/>
        <w:rPr>
          <w:rFonts w:ascii="Arial" w:hAnsi="Arial" w:cs="Arial"/>
          <w:b/>
          <w:sz w:val="24"/>
          <w:szCs w:val="24"/>
          <w:lang w:val="es-MX"/>
        </w:rPr>
      </w:pPr>
    </w:p>
    <w:p w:rsidR="006B18B0" w:rsidRPr="00024672" w:rsidRDefault="006B18B0" w:rsidP="00696CB7">
      <w:pPr>
        <w:pBdr>
          <w:top w:val="nil"/>
          <w:left w:val="nil"/>
          <w:bottom w:val="nil"/>
          <w:right w:val="nil"/>
          <w:between w:val="nil"/>
        </w:pBdr>
        <w:spacing w:after="0" w:line="276" w:lineRule="auto"/>
        <w:ind w:left="1" w:hanging="3"/>
        <w:jc w:val="both"/>
        <w:rPr>
          <w:rFonts w:ascii="Arial" w:eastAsia="Arial Narrow" w:hAnsi="Arial" w:cs="Arial"/>
          <w:b/>
          <w:sz w:val="24"/>
          <w:szCs w:val="24"/>
        </w:rPr>
      </w:pP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RESUMEN DEL PROYECTO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IDENTIFICACIÓN DEL PROBLEMA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NATURALEZA DEL PROYECTO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JUSTIFICACIÓN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OBJETIVOS</w:t>
      </w:r>
    </w:p>
    <w:p w:rsidR="006B18B0" w:rsidRPr="00024672" w:rsidRDefault="006B18B0" w:rsidP="00696CB7">
      <w:pPr>
        <w:pBdr>
          <w:top w:val="nil"/>
          <w:left w:val="nil"/>
          <w:bottom w:val="nil"/>
          <w:right w:val="nil"/>
          <w:between w:val="nil"/>
        </w:pBdr>
        <w:spacing w:after="0" w:line="276" w:lineRule="auto"/>
        <w:ind w:hanging="2"/>
        <w:jc w:val="both"/>
        <w:rPr>
          <w:rFonts w:ascii="Arial" w:eastAsia="Arial Narrow" w:hAnsi="Arial" w:cs="Arial"/>
          <w:b/>
          <w:sz w:val="24"/>
          <w:szCs w:val="24"/>
        </w:rPr>
      </w:pPr>
      <w:r w:rsidRPr="00024672">
        <w:rPr>
          <w:rFonts w:ascii="Arial" w:eastAsia="Arial Narrow" w:hAnsi="Arial" w:cs="Arial"/>
          <w:b/>
          <w:sz w:val="24"/>
          <w:szCs w:val="24"/>
        </w:rPr>
        <w:t xml:space="preserve">         5.1 Objetivo General </w:t>
      </w:r>
    </w:p>
    <w:p w:rsidR="006B18B0" w:rsidRPr="00024672" w:rsidRDefault="006B18B0" w:rsidP="00696CB7">
      <w:pPr>
        <w:pBdr>
          <w:top w:val="nil"/>
          <w:left w:val="nil"/>
          <w:bottom w:val="nil"/>
          <w:right w:val="nil"/>
          <w:between w:val="nil"/>
        </w:pBdr>
        <w:spacing w:after="0" w:line="276" w:lineRule="auto"/>
        <w:ind w:hanging="2"/>
        <w:jc w:val="both"/>
        <w:rPr>
          <w:rFonts w:ascii="Arial" w:eastAsia="Arial Narrow" w:hAnsi="Arial" w:cs="Arial"/>
          <w:b/>
          <w:sz w:val="24"/>
          <w:szCs w:val="24"/>
        </w:rPr>
      </w:pPr>
      <w:r w:rsidRPr="00024672">
        <w:rPr>
          <w:rFonts w:ascii="Arial" w:eastAsia="Arial Narrow" w:hAnsi="Arial" w:cs="Arial"/>
          <w:b/>
          <w:sz w:val="24"/>
          <w:szCs w:val="24"/>
        </w:rPr>
        <w:t xml:space="preserve">         5.2 Objetivos Específicos</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DESCRIPCIÓN DEL PROYECTO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LOCALIZACIÓN FÍSICA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CONTEXTO SOCIOECONÓMICO DE LA POBLACIÓN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METODOLOGÍA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METAS/ RESULTADOS/ PRODUCTOS E IMPACTOS ESPERADOS </w:t>
      </w:r>
    </w:p>
    <w:p w:rsidR="006B18B0" w:rsidRPr="00851244" w:rsidRDefault="006B18B0" w:rsidP="00851244">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ACTIVIDADES DE SOCIALIZACIÓN Y DIFUSIÓN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PRESUPUESTO</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eastAsia="Arial Narrow" w:hAnsi="Arial" w:cs="Arial"/>
          <w:b/>
          <w:sz w:val="24"/>
          <w:szCs w:val="24"/>
        </w:rPr>
        <w:t xml:space="preserve">EVALUACIÓN Y MONITOREO </w:t>
      </w:r>
    </w:p>
    <w:p w:rsidR="006B18B0" w:rsidRPr="00024672" w:rsidRDefault="006B18B0" w:rsidP="00696CB7">
      <w:pPr>
        <w:numPr>
          <w:ilvl w:val="0"/>
          <w:numId w:val="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Narrow" w:hAnsi="Arial" w:cs="Arial"/>
          <w:b/>
          <w:sz w:val="24"/>
          <w:szCs w:val="24"/>
        </w:rPr>
      </w:pPr>
      <w:r w:rsidRPr="00024672">
        <w:rPr>
          <w:rFonts w:ascii="Arial" w:hAnsi="Arial" w:cs="Arial"/>
          <w:b/>
          <w:sz w:val="24"/>
          <w:szCs w:val="24"/>
        </w:rPr>
        <w:t>BIBLIOGRAFÍA</w:t>
      </w: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Default="006B18B0" w:rsidP="00696CB7">
      <w:pPr>
        <w:spacing w:line="276" w:lineRule="auto"/>
        <w:jc w:val="both"/>
        <w:rPr>
          <w:rFonts w:ascii="Arial" w:hAnsi="Arial" w:cs="Arial"/>
          <w:sz w:val="24"/>
          <w:szCs w:val="24"/>
          <w:lang w:val="es-MX"/>
        </w:rPr>
      </w:pPr>
    </w:p>
    <w:p w:rsidR="00C00EA9" w:rsidRPr="00696CB7" w:rsidRDefault="00C00EA9" w:rsidP="00696CB7">
      <w:pPr>
        <w:spacing w:line="276" w:lineRule="auto"/>
        <w:jc w:val="both"/>
        <w:rPr>
          <w:rFonts w:ascii="Arial" w:hAnsi="Arial" w:cs="Arial"/>
          <w:sz w:val="24"/>
          <w:szCs w:val="24"/>
          <w:lang w:val="es-MX"/>
        </w:rPr>
      </w:pPr>
    </w:p>
    <w:p w:rsidR="006B18B0" w:rsidRPr="00696CB7" w:rsidRDefault="006B18B0" w:rsidP="00696CB7">
      <w:pPr>
        <w:spacing w:line="276" w:lineRule="auto"/>
        <w:jc w:val="both"/>
        <w:rPr>
          <w:rFonts w:ascii="Arial" w:hAnsi="Arial" w:cs="Arial"/>
          <w:sz w:val="24"/>
          <w:szCs w:val="24"/>
          <w:lang w:val="es-MX"/>
        </w:rPr>
      </w:pPr>
    </w:p>
    <w:p w:rsidR="006B18B0" w:rsidRPr="00696CB7" w:rsidRDefault="006B18B0" w:rsidP="008B79F8">
      <w:pPr>
        <w:pStyle w:val="Sinespaciado"/>
        <w:numPr>
          <w:ilvl w:val="0"/>
          <w:numId w:val="2"/>
        </w:numPr>
        <w:spacing w:line="276" w:lineRule="auto"/>
        <w:ind w:left="360"/>
        <w:jc w:val="both"/>
        <w:rPr>
          <w:rFonts w:ascii="Arial" w:hAnsi="Arial" w:cs="Arial"/>
          <w:b/>
          <w:bCs/>
          <w:sz w:val="24"/>
          <w:szCs w:val="24"/>
        </w:rPr>
      </w:pPr>
      <w:r w:rsidRPr="00696CB7">
        <w:rPr>
          <w:rFonts w:ascii="Arial" w:hAnsi="Arial" w:cs="Arial"/>
          <w:b/>
          <w:bCs/>
          <w:sz w:val="24"/>
          <w:szCs w:val="24"/>
        </w:rPr>
        <w:lastRenderedPageBreak/>
        <w:t>RESUMEN DEL PROYECTO</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b/>
          <w:sz w:val="24"/>
          <w:szCs w:val="24"/>
        </w:rPr>
      </w:pPr>
      <w:r w:rsidRPr="00696CB7">
        <w:rPr>
          <w:rFonts w:ascii="Arial" w:hAnsi="Arial" w:cs="Arial"/>
          <w:sz w:val="24"/>
          <w:szCs w:val="24"/>
        </w:rPr>
        <w:t xml:space="preserve">“Dentro del establecimiento surge la necesidad de parte de docentes, administrativos y estudiantes, de implementar un proyecto de comunicación por medio de la radio, que vitalice las actividades propias de la institución, la comunidad estudiantil y su entorno” - </w:t>
      </w:r>
      <w:r w:rsidRPr="00696CB7">
        <w:rPr>
          <w:rFonts w:ascii="Arial" w:hAnsi="Arial" w:cs="Arial"/>
          <w:i/>
          <w:sz w:val="24"/>
          <w:szCs w:val="24"/>
        </w:rPr>
        <w:t>Proyecto comunicativo emisora escolar “Radio Larista” sede Megacolegio.</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Según la identificación del problema tras haber realizado una serie de talleres en la sede Jorge Villamil de la Institución Educativa Rodrigo Lara Bonilla, hemos decidido basar nuestro proyecto de intervención en potenciar la comunicación no solo del grupo al que intervenimos, el salón 801, sino de toda la comunidad estudiantil, como ya se mencionó en el párrafo anterior. La comunicación a trabajar será la que se ejerce cara a cara, relacionada con la convivencia estudiantil y por el otro lado, se trabajará la comunicación relacionada a los medios de comunicación, en este caso la radio escolar. </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Los jóvenes mostraron serias falencias a la hora de expresarse cara a cara con sus pares al inicio del desarrollo de los talleres debido a la formación de subgrupos. Fue difícil lograr un trabajo en equipo y a su vez fructífero. En el trabajo colectivo los jóvenes no se sienten a gusto trabajando con los compañeros con los que no acostumbran a compartir su vida escolar e incluso piden un cambio de equipo para trabajar cómodamente.</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Desde entonces se evidenció que la mayor problemática que tenían los jóvenes se reducía a que no se comunicaban entre compañeros ni con su docente, pues en realidad reflejaban un aire de temor a la hora de expresarse con este. Por ende, surge la necesidad de implementar un modelo diferente de comunicación, pues tradicionalmente en las aulas de estudio se percibe al docente como un policía, como alguien a quien se debe obedecer sin contradecir sus órdenes.</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Con el desarrollo de las diferentes actividades realizadas es sencillo evidenciar un cambio respecto a la convivencia y el comportamiento de los actores debido a que se lograron crear vínculos lo solo entre facilitadoras y actores sino también entre sus pares fortaleciendo el trabajo en equipo. La radio serviría como una herramienta para el mejoramiento de esta comunicación cara a cara y la adquisición de conocimientos enfocados en lo que es la producción de contenidos comunicativos. </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La metodología que se va a implementar en el desarrollo del proyecto estará centrada en la realización de talleres con una previa organización y la creación de </w:t>
      </w:r>
      <w:r w:rsidRPr="00696CB7">
        <w:rPr>
          <w:rFonts w:ascii="Arial" w:hAnsi="Arial" w:cs="Arial"/>
          <w:sz w:val="24"/>
          <w:szCs w:val="24"/>
        </w:rPr>
        <w:lastRenderedPageBreak/>
        <w:t xml:space="preserve">espacios en los cuales los jóvenes puedan encontrar un escape de su vida escolar que sea fructífero y de su agrado. Por ende se trabajara actividades lúdicas que concluyan en la enseñanza de cómo aprovechar los implementos que les brinda la institución.   </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8B79F8">
      <w:pPr>
        <w:pStyle w:val="Sinespaciado"/>
        <w:numPr>
          <w:ilvl w:val="0"/>
          <w:numId w:val="2"/>
        </w:numPr>
        <w:spacing w:line="276" w:lineRule="auto"/>
        <w:ind w:left="360"/>
        <w:jc w:val="both"/>
        <w:rPr>
          <w:rFonts w:ascii="Arial" w:hAnsi="Arial" w:cs="Arial"/>
          <w:b/>
          <w:bCs/>
          <w:sz w:val="24"/>
          <w:szCs w:val="24"/>
        </w:rPr>
      </w:pPr>
      <w:r w:rsidRPr="00696CB7">
        <w:rPr>
          <w:rFonts w:ascii="Arial" w:hAnsi="Arial" w:cs="Arial"/>
          <w:b/>
          <w:bCs/>
          <w:sz w:val="24"/>
          <w:szCs w:val="24"/>
        </w:rPr>
        <w:t>IDENTIFICACIÓN DEL PROBLEMA</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La ciudad de Neiva se encuentra entre la cordillera Central y Oriental, en una planicie sobre la margen oriental del río Magdalena, cruzada por el río Las Ceibas y el río del Oro. Cuenta con un área metropolitana no oficialmente constituida, la cual está conformada por los municipios de Rivera, Aipe, Palermo, Tello, Villavieja, Baraya y Campoalegre. Su economía se basa en el ecoturismo, gastronomía, industria y comercio </w:t>
      </w:r>
      <w:r w:rsidRPr="00696CB7">
        <w:rPr>
          <w:rFonts w:ascii="Arial" w:hAnsi="Arial" w:cs="Arial"/>
          <w:noProof/>
          <w:sz w:val="24"/>
          <w:szCs w:val="24"/>
        </w:rPr>
        <w:t>(Neiva, s.f.)</w:t>
      </w:r>
    </w:p>
    <w:p w:rsidR="006B18B0" w:rsidRPr="00696CB7" w:rsidRDefault="006B18B0" w:rsidP="00696CB7">
      <w:pPr>
        <w:spacing w:after="0" w:line="276" w:lineRule="auto"/>
        <w:jc w:val="both"/>
        <w:rPr>
          <w:rFonts w:ascii="Arial" w:hAnsi="Arial" w:cs="Arial"/>
          <w:sz w:val="24"/>
          <w:szCs w:val="24"/>
        </w:rPr>
      </w:pPr>
      <w:r w:rsidRPr="00696CB7">
        <w:rPr>
          <w:rFonts w:ascii="Arial" w:hAnsi="Arial" w:cs="Arial"/>
          <w:sz w:val="24"/>
          <w:szCs w:val="24"/>
        </w:rPr>
        <w:t>Su división política y administrativa se ha estructurado a partir de 10 comunas con 117 barrios y 377 sectores en la zona urbana​ y 8 corregimientos con 73 veredas en la zona rural, según acuerdo Nº 022 del 8 de junio de 1995 y el acuerd</w:t>
      </w:r>
      <w:r w:rsidR="006C54CF">
        <w:rPr>
          <w:rFonts w:ascii="Arial" w:hAnsi="Arial" w:cs="Arial"/>
          <w:sz w:val="24"/>
          <w:szCs w:val="24"/>
        </w:rPr>
        <w:t xml:space="preserve">o 026 de 2009 respectivamente. </w:t>
      </w:r>
      <w:r w:rsidRPr="00696CB7">
        <w:rPr>
          <w:rFonts w:ascii="Arial" w:hAnsi="Arial" w:cs="Arial"/>
          <w:sz w:val="24"/>
          <w:szCs w:val="24"/>
        </w:rPr>
        <w:t>En la Comuna Central por la calle 1G # 15-28 en el barrio Diego de Ospina, se encuentra ubicada la Institución Educativa Rodrigo Lara Bonilla, la cual posee sedes administrativas (bachillerato – Mega Colegio), Francisca Borrero de Perdomo (primaria), Oliverio Lara (primaria) y Blanca Motta Salas (primaria) las cuales atienden a la población de las comunas 4, 7 y 8.</w:t>
      </w:r>
    </w:p>
    <w:p w:rsidR="006B18B0" w:rsidRPr="00696CB7" w:rsidRDefault="006B18B0" w:rsidP="00696CB7">
      <w:pPr>
        <w:spacing w:after="0" w:line="276" w:lineRule="auto"/>
        <w:jc w:val="both"/>
        <w:rPr>
          <w:rFonts w:ascii="Arial" w:hAnsi="Arial" w:cs="Arial"/>
          <w:sz w:val="24"/>
          <w:szCs w:val="24"/>
        </w:rPr>
      </w:pPr>
    </w:p>
    <w:p w:rsidR="006B18B0" w:rsidRDefault="006B18B0" w:rsidP="00696CB7">
      <w:pPr>
        <w:spacing w:after="0" w:line="276" w:lineRule="auto"/>
        <w:jc w:val="both"/>
        <w:rPr>
          <w:rFonts w:ascii="Arial" w:hAnsi="Arial" w:cs="Arial"/>
          <w:sz w:val="24"/>
          <w:szCs w:val="24"/>
        </w:rPr>
      </w:pPr>
      <w:r w:rsidRPr="00696CB7">
        <w:rPr>
          <w:rFonts w:ascii="Arial" w:hAnsi="Arial" w:cs="Arial"/>
          <w:sz w:val="24"/>
          <w:szCs w:val="24"/>
        </w:rPr>
        <w:t xml:space="preserve">El diagnóstico social y comunicativo realizado en 2019 en la sede Jorge Villamil Cordovez, nos permitió establecer una serie de problemáticas del entorno, en la institución educativa y en las dinámicas de los jóvenes de la institución, a partir del abordaje de las siguientes categorías: Territorio, Género, Comunicación, Política e Identidad. </w:t>
      </w:r>
    </w:p>
    <w:p w:rsidR="00851244" w:rsidRPr="00696CB7" w:rsidRDefault="00851244" w:rsidP="00696CB7">
      <w:pPr>
        <w:spacing w:after="0" w:line="276" w:lineRule="auto"/>
        <w:jc w:val="both"/>
        <w:rPr>
          <w:rFonts w:ascii="Arial" w:hAnsi="Arial" w:cs="Arial"/>
          <w:sz w:val="24"/>
          <w:szCs w:val="24"/>
        </w:rPr>
      </w:pPr>
    </w:p>
    <w:p w:rsidR="006B18B0" w:rsidRPr="00696CB7" w:rsidRDefault="006B18B0" w:rsidP="00696CB7">
      <w:pPr>
        <w:spacing w:after="0" w:line="276" w:lineRule="auto"/>
        <w:jc w:val="both"/>
        <w:rPr>
          <w:rFonts w:ascii="Arial" w:hAnsi="Arial" w:cs="Arial"/>
          <w:sz w:val="24"/>
          <w:szCs w:val="24"/>
        </w:rPr>
      </w:pPr>
      <w:r w:rsidRPr="00696CB7">
        <w:rPr>
          <w:rFonts w:ascii="Arial" w:hAnsi="Arial" w:cs="Arial"/>
          <w:sz w:val="24"/>
          <w:szCs w:val="24"/>
        </w:rPr>
        <w:t xml:space="preserve">A continuación se relacionan los problemas relevantes identificados en el </w:t>
      </w:r>
      <w:r w:rsidR="006C54CF" w:rsidRPr="00696CB7">
        <w:rPr>
          <w:rFonts w:ascii="Arial" w:hAnsi="Arial" w:cs="Arial"/>
          <w:sz w:val="24"/>
          <w:szCs w:val="24"/>
        </w:rPr>
        <w:t>diagnóstico</w:t>
      </w:r>
      <w:r w:rsidRPr="00696CB7">
        <w:rPr>
          <w:rFonts w:ascii="Arial" w:hAnsi="Arial" w:cs="Arial"/>
          <w:sz w:val="24"/>
          <w:szCs w:val="24"/>
        </w:rPr>
        <w:t>:</w:t>
      </w:r>
    </w:p>
    <w:p w:rsidR="006B18B0" w:rsidRPr="00696CB7" w:rsidRDefault="006B18B0" w:rsidP="00696CB7">
      <w:pPr>
        <w:spacing w:after="0" w:line="276" w:lineRule="auto"/>
        <w:jc w:val="both"/>
        <w:rPr>
          <w:rFonts w:ascii="Arial" w:hAnsi="Arial" w:cs="Arial"/>
          <w:sz w:val="24"/>
          <w:szCs w:val="24"/>
        </w:rPr>
      </w:pPr>
    </w:p>
    <w:p w:rsidR="006B18B0" w:rsidRPr="00696CB7" w:rsidRDefault="006B18B0" w:rsidP="00696CB7">
      <w:pPr>
        <w:spacing w:after="200" w:line="276" w:lineRule="auto"/>
        <w:jc w:val="both"/>
        <w:rPr>
          <w:rFonts w:ascii="Arial" w:hAnsi="Arial" w:cs="Arial"/>
          <w:sz w:val="24"/>
          <w:szCs w:val="24"/>
        </w:rPr>
      </w:pPr>
      <w:r w:rsidRPr="00696CB7">
        <w:rPr>
          <w:rFonts w:ascii="Arial" w:hAnsi="Arial" w:cs="Arial"/>
          <w:sz w:val="24"/>
          <w:szCs w:val="24"/>
        </w:rPr>
        <w:t>Existen dos problemas que afectan el territorio y por ellos es que el contexto de la Comuna 4 es complejo; estos son la inseguridad y la drogadicción y/o indigencia (son sinónimos pues una cosa lleva a la otra). El espacio donde está ubicada la institución se conoce comúnmente por ser peligroso y poseer altos índices de robos. No se le puede atribuir completamente a la Comuna el problema de la indigencia pues esto lo podemos presenciar en todos lados de la ciudad. Sin embargo, prolifera en la zona ya que a unos metros de la institución se encuentra la canalización del Río del Oro, cuyo puente se presta para la delincuencia común y la drogadicción.</w:t>
      </w:r>
    </w:p>
    <w:p w:rsidR="006B18B0" w:rsidRPr="00696CB7" w:rsidRDefault="006B18B0" w:rsidP="00696CB7">
      <w:pPr>
        <w:spacing w:after="200" w:line="276" w:lineRule="auto"/>
        <w:jc w:val="both"/>
        <w:rPr>
          <w:rFonts w:ascii="Arial" w:hAnsi="Arial" w:cs="Arial"/>
          <w:sz w:val="24"/>
          <w:szCs w:val="24"/>
        </w:rPr>
      </w:pPr>
      <w:r w:rsidRPr="00696CB7">
        <w:rPr>
          <w:rFonts w:ascii="Arial" w:hAnsi="Arial" w:cs="Arial"/>
          <w:sz w:val="24"/>
          <w:szCs w:val="24"/>
        </w:rPr>
        <w:lastRenderedPageBreak/>
        <w:t xml:space="preserve">Esto es un problema que afecta directamente a toda la comunidad, empezando por el expendio o tráfico de sustancias psicoactivas que pueden llegar a manos de estudiantes de la Institución, pues lamentablemente esta práctica es muy común en instituciones públicas. Esta problemática va ligada con la inseguridad a la que están expuestos todos los habitantes de la comuna. </w:t>
      </w:r>
    </w:p>
    <w:p w:rsidR="006B18B0" w:rsidRPr="00696CB7" w:rsidRDefault="006B18B0" w:rsidP="00696CB7">
      <w:pPr>
        <w:spacing w:after="200" w:line="276" w:lineRule="auto"/>
        <w:jc w:val="both"/>
        <w:rPr>
          <w:rFonts w:ascii="Arial" w:hAnsi="Arial" w:cs="Arial"/>
          <w:sz w:val="24"/>
          <w:szCs w:val="24"/>
        </w:rPr>
      </w:pPr>
      <w:r w:rsidRPr="00696CB7">
        <w:rPr>
          <w:rFonts w:ascii="Arial" w:hAnsi="Arial" w:cs="Arial"/>
          <w:sz w:val="24"/>
          <w:szCs w:val="24"/>
        </w:rPr>
        <w:t>No se puede llegar al extremo y decir que es inhabitable pues no todos ven este territorio desde la misma perspectiva, pero sí es válido decir que es un espacio no apto para estudiantes menores de edad y en proceso de formación. Respecto a la infraestructura de la institución (de la cual hemos realizado algunas críticas por no ser un ambiente digno para brindar una educación completa) estará en proceso de remodelación el próximo año, según Isabel Caquimbo Pérez, coordinadora de la institución.</w:t>
      </w:r>
    </w:p>
    <w:p w:rsidR="006B18B0" w:rsidRPr="00696CB7" w:rsidRDefault="006B18B0" w:rsidP="00696CB7">
      <w:pPr>
        <w:spacing w:line="276" w:lineRule="auto"/>
        <w:jc w:val="both"/>
        <w:rPr>
          <w:rFonts w:ascii="Arial" w:hAnsi="Arial" w:cs="Arial"/>
          <w:sz w:val="24"/>
          <w:szCs w:val="24"/>
          <w:lang w:val="es-MX"/>
        </w:rPr>
      </w:pPr>
      <w:r w:rsidRPr="00696CB7">
        <w:rPr>
          <w:rFonts w:ascii="Arial" w:hAnsi="Arial" w:cs="Arial"/>
          <w:sz w:val="24"/>
          <w:szCs w:val="24"/>
        </w:rPr>
        <w:t xml:space="preserve">En cuanto al concepto de comunicación </w:t>
      </w:r>
      <w:r w:rsidRPr="00696CB7">
        <w:rPr>
          <w:rFonts w:ascii="Arial" w:hAnsi="Arial" w:cs="Arial"/>
          <w:sz w:val="24"/>
          <w:szCs w:val="24"/>
          <w:lang w:val="es-MX"/>
        </w:rPr>
        <w:t xml:space="preserve">los jóvenes de la Sede Jorge Villamil de la IE Rodrigo Lara, tienen una definición muy limitada de lo que es la comunicación, pues la entienden como el acto natural de trasmitir mensajes relacionándolo con el tradicional concepto educativo conformado por los elementos bases como el emisor, receptor y el mensaje. Dentro de la realización de los talleres manifestaron estar contantemente involucrados con la comunicación pero a la hora de especificar cuáles son sus prácticas comunicativas no pueden señalarlas con facilidad. Sin embargo plantean su constante uso de las redes sociales como una de las prácticas comunicativas más utilizadas.  </w:t>
      </w:r>
    </w:p>
    <w:p w:rsidR="006B18B0" w:rsidRPr="00696CB7" w:rsidRDefault="006B18B0" w:rsidP="00696CB7">
      <w:pPr>
        <w:spacing w:line="276" w:lineRule="auto"/>
        <w:jc w:val="both"/>
        <w:rPr>
          <w:rFonts w:ascii="Arial" w:hAnsi="Arial" w:cs="Arial"/>
          <w:sz w:val="24"/>
          <w:szCs w:val="24"/>
          <w:lang w:val="es-MX"/>
        </w:rPr>
      </w:pPr>
      <w:r w:rsidRPr="00696CB7">
        <w:rPr>
          <w:rFonts w:ascii="Arial" w:hAnsi="Arial" w:cs="Arial"/>
          <w:sz w:val="24"/>
          <w:szCs w:val="24"/>
          <w:lang w:val="es-MX"/>
        </w:rPr>
        <w:t>Se pudo establecer debilidades en su competencias lectora y oral,  por ello al momento de expresar una idea, un pensamiento, un sentimiento entre otros en muchas ocasiones los jóve</w:t>
      </w:r>
      <w:r w:rsidR="00A21C71">
        <w:rPr>
          <w:rFonts w:ascii="Arial" w:hAnsi="Arial" w:cs="Arial"/>
          <w:sz w:val="24"/>
          <w:szCs w:val="24"/>
          <w:lang w:val="es-MX"/>
        </w:rPr>
        <w:t>n</w:t>
      </w:r>
      <w:r w:rsidRPr="00696CB7">
        <w:rPr>
          <w:rFonts w:ascii="Arial" w:hAnsi="Arial" w:cs="Arial"/>
          <w:sz w:val="24"/>
          <w:szCs w:val="24"/>
          <w:lang w:val="es-MX"/>
        </w:rPr>
        <w:t>es no logran organizar las palabras que les permitan dejar claro lo que quieren compartir; esto hace que se cohíban de hablar por miedo a que sus pares se burlen y por eso optaban por no decir nada.</w:t>
      </w: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Así mismo, se evidenció que la falta de escucha genera confrontaciones que muchas veces terminan afectando su convivencia y por ende su vida académica. </w:t>
      </w: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Así mismo, identificamos que los rápidos avances tecnológicos y su fuerte impacto han generado el surgimiento de nuevos canales que hacen posible otras prácticas sociales que facilitan la organización y el agrupamiento de los jóvenes; sin embargo, los jóvenes la sede Jorge Villamil no se reconocen como un sujeto activo en el aspecto de la participación por ende solo utilizan la tecnología para su entretenimiento</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La mayoría presenta alta de participación en los talleres dictados por las facilitadoras; en algunos casos es evidente que esa falta de participación proviene por el miedo a las burlas que reciben de sus compañeros al expresar sus </w:t>
      </w:r>
      <w:r w:rsidRPr="00696CB7">
        <w:rPr>
          <w:rFonts w:ascii="Arial" w:hAnsi="Arial" w:cs="Arial"/>
          <w:sz w:val="24"/>
          <w:szCs w:val="24"/>
        </w:rPr>
        <w:lastRenderedPageBreak/>
        <w:t>opiniones o comentarios frente a los temas expuestos, por ende, ellos vuelven a adentrarse</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8B79F8" w:rsidP="00696CB7">
      <w:pPr>
        <w:spacing w:line="276" w:lineRule="auto"/>
        <w:jc w:val="both"/>
        <w:rPr>
          <w:rFonts w:ascii="Arial" w:hAnsi="Arial" w:cs="Arial"/>
          <w:sz w:val="24"/>
          <w:szCs w:val="24"/>
        </w:rPr>
      </w:pPr>
      <w:r w:rsidRPr="00696CB7">
        <w:rPr>
          <w:rFonts w:ascii="Arial" w:hAnsi="Arial" w:cs="Arial"/>
          <w:sz w:val="24"/>
          <w:szCs w:val="24"/>
        </w:rPr>
        <w:t>Así</w:t>
      </w:r>
      <w:r w:rsidR="006B18B0" w:rsidRPr="00696CB7">
        <w:rPr>
          <w:rFonts w:ascii="Arial" w:hAnsi="Arial" w:cs="Arial"/>
          <w:sz w:val="24"/>
          <w:szCs w:val="24"/>
        </w:rPr>
        <w:t xml:space="preserve"> mismo, se evidenció en algunos estudiantes poco interés en los temas, no se consideran como unos sujetos participativos y los conceptos de la mayoría sobre género, política, comunicación, territorio y sobre todo identidad son muy herrados. Con su actitud demuestran pereza y desanimo, lo que muchas veces genera desorden y distracción ante los estudiantes que si están activos en las actividades. </w:t>
      </w:r>
    </w:p>
    <w:p w:rsidR="006B18B0" w:rsidRPr="00696CB7" w:rsidRDefault="006B18B0" w:rsidP="00696CB7">
      <w:pPr>
        <w:pStyle w:val="Sinespaciado"/>
        <w:spacing w:line="276" w:lineRule="auto"/>
        <w:jc w:val="both"/>
        <w:rPr>
          <w:rFonts w:ascii="Arial" w:hAnsi="Arial" w:cs="Arial"/>
          <w:sz w:val="24"/>
          <w:szCs w:val="24"/>
        </w:rPr>
      </w:pPr>
      <w:r w:rsidRPr="00696CB7">
        <w:rPr>
          <w:rFonts w:ascii="Arial" w:hAnsi="Arial" w:cs="Arial"/>
          <w:sz w:val="24"/>
          <w:szCs w:val="24"/>
        </w:rPr>
        <w:t>En varias ocasiones, los y las estudiantes expresaron  inconformidades frente a su Institución pues dicen que los molestan por todo y no los dejan Ser. Consideran que muchas veces esto ocurre porque son dirigidos y formados por adultos mayores que fueron formados según las exigencias de su época. Es decir, que estos implementan métodos educativos que ya están obsoletos y se niegan quizás por miedo al cambio.</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Se ha identificado la comunicación como problemática central o relevante porque no solamente por parte de los estudiantes existen problemas comunicativos, también dentro de los actores que hacen parte de la administración del colegio se detectaron dificultades en esta misma noción. </w:t>
      </w: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A partir de lo enunciado en la </w:t>
      </w:r>
      <w:r w:rsidR="008B79F8" w:rsidRPr="00696CB7">
        <w:rPr>
          <w:rFonts w:ascii="Arial" w:hAnsi="Arial" w:cs="Arial"/>
          <w:sz w:val="24"/>
          <w:szCs w:val="24"/>
        </w:rPr>
        <w:t>jerarquización</w:t>
      </w:r>
      <w:r w:rsidRPr="00696CB7">
        <w:rPr>
          <w:rFonts w:ascii="Arial" w:hAnsi="Arial" w:cs="Arial"/>
          <w:sz w:val="24"/>
          <w:szCs w:val="24"/>
        </w:rPr>
        <w:t xml:space="preserve"> de los problemas del territorio, de las nociones y de las prácticas entorno al territorio, la comunicación, el género, la política y la identidad; podemos precisar que el problema de comunicación  se da en dos </w:t>
      </w:r>
      <w:r w:rsidR="008B79F8" w:rsidRPr="00696CB7">
        <w:rPr>
          <w:rFonts w:ascii="Arial" w:hAnsi="Arial" w:cs="Arial"/>
          <w:sz w:val="24"/>
          <w:szCs w:val="24"/>
        </w:rPr>
        <w:t>ámbitos</w:t>
      </w:r>
      <w:r w:rsidRPr="00696CB7">
        <w:rPr>
          <w:rFonts w:ascii="Arial" w:hAnsi="Arial" w:cs="Arial"/>
          <w:sz w:val="24"/>
          <w:szCs w:val="24"/>
        </w:rPr>
        <w:t xml:space="preserve">, el interno y el externo a la institución en lo individual y colectivo. La poca comunicación entre actores (estudiantes, padres de familia, </w:t>
      </w:r>
      <w:r w:rsidR="008B79F8" w:rsidRPr="00696CB7">
        <w:rPr>
          <w:rFonts w:ascii="Arial" w:hAnsi="Arial" w:cs="Arial"/>
          <w:sz w:val="24"/>
          <w:szCs w:val="24"/>
        </w:rPr>
        <w:t>administrativos</w:t>
      </w:r>
      <w:r w:rsidRPr="00696CB7">
        <w:rPr>
          <w:rFonts w:ascii="Arial" w:hAnsi="Arial" w:cs="Arial"/>
          <w:sz w:val="24"/>
          <w:szCs w:val="24"/>
        </w:rPr>
        <w:t xml:space="preserve"> y docentes les  impacta de manera diferenciada y genera como consecuencias: </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ruptura en los tejidos comunicativos individuales, colectivos, familiares e intergeneracionales;</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 xml:space="preserve">falta de una cultura de la escucha, </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Permanentes problemas de convivencia al interior de las aulas.</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Poca expectativa de los estudiantes sobre su proyecto de vida.</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 xml:space="preserve">nula cultura política, </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 xml:space="preserve">escaso reconocimiento de la diferencia y la diversidad, </w:t>
      </w:r>
    </w:p>
    <w:p w:rsidR="006B18B0" w:rsidRPr="00696CB7" w:rsidRDefault="006B18B0" w:rsidP="00696CB7">
      <w:pPr>
        <w:pStyle w:val="Prrafodelista"/>
        <w:numPr>
          <w:ilvl w:val="0"/>
          <w:numId w:val="3"/>
        </w:numPr>
        <w:spacing w:after="160"/>
        <w:contextualSpacing/>
        <w:jc w:val="both"/>
        <w:rPr>
          <w:rFonts w:ascii="Arial" w:hAnsi="Arial" w:cs="Arial"/>
          <w:sz w:val="24"/>
          <w:szCs w:val="24"/>
        </w:rPr>
      </w:pPr>
      <w:r w:rsidRPr="00696CB7">
        <w:rPr>
          <w:rFonts w:ascii="Arial" w:hAnsi="Arial" w:cs="Arial"/>
          <w:sz w:val="24"/>
          <w:szCs w:val="24"/>
        </w:rPr>
        <w:t>poco re-conocimiento de los proyectos individuales y colectivos.</w:t>
      </w:r>
    </w:p>
    <w:p w:rsidR="006B18B0" w:rsidRPr="00696CB7" w:rsidRDefault="006B18B0" w:rsidP="00696CB7">
      <w:pPr>
        <w:pStyle w:val="Sinespaciado"/>
        <w:shd w:val="clear" w:color="auto" w:fill="FFFFFF"/>
        <w:spacing w:line="276" w:lineRule="auto"/>
        <w:jc w:val="both"/>
        <w:rPr>
          <w:rFonts w:ascii="Arial" w:hAnsi="Arial" w:cs="Arial"/>
          <w:sz w:val="24"/>
          <w:szCs w:val="24"/>
        </w:rPr>
      </w:pPr>
      <w:r w:rsidRPr="00696CB7">
        <w:rPr>
          <w:rFonts w:ascii="Arial" w:hAnsi="Arial" w:cs="Arial"/>
          <w:sz w:val="24"/>
          <w:szCs w:val="24"/>
        </w:rPr>
        <w:t xml:space="preserve">Aunque el PEI ubica en el centro del interés al Estudiante, es claro que se requieren </w:t>
      </w:r>
      <w:r w:rsidR="008B79F8" w:rsidRPr="00696CB7">
        <w:rPr>
          <w:rFonts w:ascii="Arial" w:hAnsi="Arial" w:cs="Arial"/>
          <w:sz w:val="24"/>
          <w:szCs w:val="24"/>
        </w:rPr>
        <w:t>estrategias</w:t>
      </w:r>
      <w:r w:rsidRPr="00696CB7">
        <w:rPr>
          <w:rFonts w:ascii="Arial" w:hAnsi="Arial" w:cs="Arial"/>
          <w:sz w:val="24"/>
          <w:szCs w:val="24"/>
        </w:rPr>
        <w:t xml:space="preserve"> </w:t>
      </w:r>
      <w:r w:rsidR="008B79F8" w:rsidRPr="00696CB7">
        <w:rPr>
          <w:rFonts w:ascii="Arial" w:hAnsi="Arial" w:cs="Arial"/>
          <w:sz w:val="24"/>
          <w:szCs w:val="24"/>
        </w:rPr>
        <w:t>pedagógicas</w:t>
      </w:r>
      <w:r w:rsidRPr="00696CB7">
        <w:rPr>
          <w:rFonts w:ascii="Arial" w:hAnsi="Arial" w:cs="Arial"/>
          <w:sz w:val="24"/>
          <w:szCs w:val="24"/>
        </w:rPr>
        <w:t xml:space="preserve">, culturales y comunicativas que posibiliten el diálogo entre actores, la escucha y el trámite de los conflictos comunicativos. Así mismo, que promuevan la cultura de la participación, el reconocimiento del otr@ </w:t>
      </w:r>
      <w:r w:rsidRPr="00696CB7">
        <w:rPr>
          <w:rFonts w:ascii="Arial" w:hAnsi="Arial" w:cs="Arial"/>
          <w:sz w:val="24"/>
          <w:szCs w:val="24"/>
        </w:rPr>
        <w:lastRenderedPageBreak/>
        <w:t xml:space="preserve">en su diversidad. Por último, es necesaria y urgente la articulación del currículo a los problemas del entorno y de la vida de los estudiantes, desde proyectos pedagógicos de aula.  </w:t>
      </w:r>
    </w:p>
    <w:p w:rsidR="006B18B0" w:rsidRPr="00696CB7" w:rsidRDefault="006B18B0" w:rsidP="00696CB7">
      <w:pPr>
        <w:pStyle w:val="Sinespaciado"/>
        <w:spacing w:line="276" w:lineRule="auto"/>
        <w:jc w:val="both"/>
        <w:rPr>
          <w:rFonts w:ascii="Arial" w:hAnsi="Arial" w:cs="Arial"/>
          <w:sz w:val="24"/>
          <w:szCs w:val="24"/>
        </w:rPr>
      </w:pP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La institución no cuenta con un espacio dedicado a la escucha de los jóvenes, ni con una persona especializada en el campo de la psicología y la relación entre actores y administrativos presenta leves coyunturas que no facilitan un espacio de atención y orientación a los jóvenes para ayudar a lidiar con las problemáticas que deben enfrentar los jóvenes dentro de su vida cotidiana. Pese a esto con la implementación del espacio para la realización de talleres dirigidos por las facilitadoras se ha convertido en ese espacio en el cual los jóvenes se expresan con mayor tranquilidad, de alguna manera el espacio brindado por la institución se ha convertido en una herramienta para solventar en una pequeña escala las problemáticas de la institución. No obstante, es urgente la necesidad de contar en la institución con un profesional que lidere las </w:t>
      </w:r>
      <w:r w:rsidR="008B79F8" w:rsidRPr="00696CB7">
        <w:rPr>
          <w:rFonts w:ascii="Arial" w:hAnsi="Arial" w:cs="Arial"/>
          <w:sz w:val="24"/>
          <w:szCs w:val="24"/>
        </w:rPr>
        <w:t>estrategias</w:t>
      </w:r>
      <w:r w:rsidRPr="00696CB7">
        <w:rPr>
          <w:rFonts w:ascii="Arial" w:hAnsi="Arial" w:cs="Arial"/>
          <w:sz w:val="24"/>
          <w:szCs w:val="24"/>
        </w:rPr>
        <w:t xml:space="preserve"> necesarias para acompañar a los estudiantes.</w:t>
      </w: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Es importante mencionar que la institución cuenta con una emisora escolar para el uso de sus estudiantes, pero este se ha convertido en una habitación cerrada pues los estudiantes no hacen parte de la creación de contenidos ni han hecho algún esfuerzo por abrir este espacio para mejorar la convivencia entre jóvenes, docentes y padres de familia. Esta emisora se puede constituir en escenario para pedagógico, cultural y comunicativo para la implementación de diversas estrategias. </w:t>
      </w:r>
    </w:p>
    <w:p w:rsidR="006B18B0" w:rsidRPr="00696CB7" w:rsidRDefault="006B18B0" w:rsidP="00696CB7">
      <w:pPr>
        <w:spacing w:line="276" w:lineRule="auto"/>
        <w:jc w:val="both"/>
        <w:rPr>
          <w:rFonts w:ascii="Arial" w:hAnsi="Arial" w:cs="Arial"/>
          <w:sz w:val="24"/>
          <w:szCs w:val="24"/>
        </w:rPr>
      </w:pPr>
      <w:r w:rsidRPr="00696CB7">
        <w:rPr>
          <w:rFonts w:ascii="Arial" w:hAnsi="Arial" w:cs="Arial"/>
          <w:sz w:val="24"/>
          <w:szCs w:val="24"/>
        </w:rPr>
        <w:t xml:space="preserve">El currículo, es una posibilidad que tiene a la mano la Institución, No obstante, esto le implica pensarse proyectos de aula especiales o que los proyectos institucionales y de ondas se articulen para la comprensión de los problemas desde la investigación y posibiliten su intervención desde el aula. </w:t>
      </w:r>
    </w:p>
    <w:p w:rsidR="006B18B0" w:rsidRPr="00696CB7" w:rsidRDefault="006B18B0" w:rsidP="00696CB7">
      <w:pPr>
        <w:spacing w:line="276" w:lineRule="auto"/>
        <w:jc w:val="both"/>
        <w:rPr>
          <w:rFonts w:ascii="Arial" w:hAnsi="Arial" w:cs="Arial"/>
          <w:sz w:val="24"/>
          <w:szCs w:val="24"/>
        </w:rPr>
      </w:pPr>
    </w:p>
    <w:p w:rsidR="006B18B0" w:rsidRPr="00696CB7" w:rsidRDefault="006B18B0" w:rsidP="008B79F8">
      <w:pPr>
        <w:pStyle w:val="Sinespaciado"/>
        <w:numPr>
          <w:ilvl w:val="0"/>
          <w:numId w:val="2"/>
        </w:numPr>
        <w:spacing w:line="276" w:lineRule="auto"/>
        <w:ind w:left="360"/>
        <w:jc w:val="both"/>
        <w:rPr>
          <w:rFonts w:ascii="Arial" w:hAnsi="Arial" w:cs="Arial"/>
          <w:b/>
          <w:bCs/>
          <w:color w:val="000000"/>
          <w:sz w:val="24"/>
          <w:szCs w:val="24"/>
        </w:rPr>
      </w:pPr>
      <w:r w:rsidRPr="00696CB7">
        <w:rPr>
          <w:rFonts w:ascii="Arial" w:hAnsi="Arial" w:cs="Arial"/>
          <w:b/>
          <w:bCs/>
          <w:color w:val="000000"/>
          <w:sz w:val="24"/>
          <w:szCs w:val="24"/>
        </w:rPr>
        <w:t>NATURALEZA DEL PROYECTO: (Social, Económico, Cultural, Ambiental, Etc.</w:t>
      </w:r>
    </w:p>
    <w:p w:rsidR="006B18B0" w:rsidRPr="00696CB7" w:rsidRDefault="006B18B0" w:rsidP="00696CB7">
      <w:pPr>
        <w:pStyle w:val="Sinespaciado"/>
        <w:spacing w:line="276" w:lineRule="auto"/>
        <w:jc w:val="both"/>
        <w:rPr>
          <w:rFonts w:ascii="Arial" w:hAnsi="Arial" w:cs="Arial"/>
          <w:bCs/>
          <w:color w:val="000000"/>
          <w:sz w:val="24"/>
          <w:szCs w:val="24"/>
        </w:rPr>
      </w:pPr>
    </w:p>
    <w:p w:rsidR="006B18B0" w:rsidRDefault="006B18B0" w:rsidP="00696CB7">
      <w:pPr>
        <w:pStyle w:val="Sinespaciado"/>
        <w:spacing w:line="276" w:lineRule="auto"/>
        <w:jc w:val="both"/>
        <w:rPr>
          <w:rFonts w:ascii="Arial" w:hAnsi="Arial" w:cs="Arial"/>
          <w:bCs/>
          <w:color w:val="000000"/>
          <w:sz w:val="24"/>
          <w:szCs w:val="24"/>
        </w:rPr>
      </w:pPr>
      <w:r w:rsidRPr="00696CB7">
        <w:rPr>
          <w:rFonts w:ascii="Arial" w:hAnsi="Arial" w:cs="Arial"/>
          <w:bCs/>
          <w:color w:val="000000"/>
          <w:sz w:val="24"/>
          <w:szCs w:val="24"/>
        </w:rPr>
        <w:t xml:space="preserve">La naturaleza del proyecto es social y cultural pues está ligado al problema relevante que es la comunicación y junto a ésta va ligada la convivencia y los buenos tratos entre a comunidad estudiantil. </w:t>
      </w:r>
    </w:p>
    <w:p w:rsidR="00A21C71" w:rsidRDefault="00A21C71" w:rsidP="00696CB7">
      <w:pPr>
        <w:pStyle w:val="Sinespaciado"/>
        <w:spacing w:line="276" w:lineRule="auto"/>
        <w:jc w:val="both"/>
        <w:rPr>
          <w:rFonts w:ascii="Arial" w:hAnsi="Arial" w:cs="Arial"/>
          <w:bCs/>
          <w:color w:val="000000"/>
          <w:sz w:val="24"/>
          <w:szCs w:val="24"/>
        </w:rPr>
      </w:pPr>
    </w:p>
    <w:p w:rsidR="00A21C71" w:rsidRDefault="00A21C71" w:rsidP="00A21C71">
      <w:pPr>
        <w:pStyle w:val="Sinespaciado"/>
        <w:numPr>
          <w:ilvl w:val="0"/>
          <w:numId w:val="2"/>
        </w:numPr>
        <w:spacing w:line="276" w:lineRule="auto"/>
        <w:jc w:val="both"/>
        <w:rPr>
          <w:rFonts w:ascii="Arial" w:hAnsi="Arial" w:cs="Arial"/>
          <w:b/>
          <w:bCs/>
          <w:color w:val="000000"/>
          <w:sz w:val="24"/>
          <w:szCs w:val="24"/>
        </w:rPr>
      </w:pPr>
      <w:r w:rsidRPr="00A21C71">
        <w:rPr>
          <w:rFonts w:ascii="Arial" w:hAnsi="Arial" w:cs="Arial"/>
          <w:b/>
          <w:bCs/>
          <w:color w:val="000000"/>
          <w:sz w:val="24"/>
          <w:szCs w:val="24"/>
        </w:rPr>
        <w:t>JUSTIFICACIÓN</w:t>
      </w:r>
    </w:p>
    <w:p w:rsidR="00024672" w:rsidRDefault="00024672" w:rsidP="00024672">
      <w:pPr>
        <w:pStyle w:val="Sinespaciado"/>
        <w:spacing w:line="276" w:lineRule="auto"/>
        <w:jc w:val="both"/>
        <w:rPr>
          <w:rFonts w:ascii="Arial" w:hAnsi="Arial" w:cs="Arial"/>
          <w:bCs/>
          <w:color w:val="000000"/>
          <w:sz w:val="24"/>
          <w:szCs w:val="24"/>
        </w:rPr>
      </w:pPr>
    </w:p>
    <w:p w:rsidR="00024672" w:rsidRPr="00024672" w:rsidRDefault="00024672" w:rsidP="00024672">
      <w:pPr>
        <w:pStyle w:val="Sinespaciado"/>
        <w:spacing w:line="276" w:lineRule="auto"/>
        <w:jc w:val="both"/>
        <w:rPr>
          <w:rFonts w:ascii="Arial" w:hAnsi="Arial" w:cs="Arial"/>
          <w:bCs/>
          <w:color w:val="000000"/>
          <w:sz w:val="24"/>
          <w:szCs w:val="24"/>
        </w:rPr>
      </w:pPr>
      <w:r w:rsidRPr="00024672">
        <w:rPr>
          <w:rFonts w:ascii="Arial" w:hAnsi="Arial" w:cs="Arial"/>
          <w:bCs/>
          <w:color w:val="000000"/>
          <w:sz w:val="24"/>
          <w:szCs w:val="24"/>
        </w:rPr>
        <w:t xml:space="preserve">Al programa de Comunicación Social y Periodismo de la Universisdad Surcolombiana, y su proyecto Agenda Joven, acompañar la consolidación del </w:t>
      </w:r>
      <w:r>
        <w:rPr>
          <w:rFonts w:ascii="Arial" w:hAnsi="Arial" w:cs="Arial"/>
          <w:bCs/>
          <w:color w:val="000000"/>
          <w:sz w:val="24"/>
          <w:szCs w:val="24"/>
        </w:rPr>
        <w:lastRenderedPageBreak/>
        <w:t>Proyecto “La radio es mi espacio</w:t>
      </w:r>
      <w:r w:rsidRPr="00024672">
        <w:rPr>
          <w:rFonts w:ascii="Arial" w:hAnsi="Arial" w:cs="Arial"/>
          <w:bCs/>
          <w:color w:val="000000"/>
          <w:sz w:val="24"/>
          <w:szCs w:val="24"/>
        </w:rPr>
        <w:t xml:space="preserve">”; le permitirá generar un diálogo local e incidir desde procesos académicos, sociales e investigativos en la solución de problemas relevantes del entorno como lo reza su misión.  </w:t>
      </w:r>
    </w:p>
    <w:p w:rsidR="00024672" w:rsidRPr="00024672" w:rsidRDefault="00024672" w:rsidP="00024672">
      <w:pPr>
        <w:pStyle w:val="Sinespaciado"/>
        <w:spacing w:line="276" w:lineRule="auto"/>
        <w:jc w:val="both"/>
        <w:rPr>
          <w:rFonts w:ascii="Arial" w:hAnsi="Arial" w:cs="Arial"/>
          <w:bCs/>
          <w:color w:val="000000"/>
          <w:sz w:val="24"/>
          <w:szCs w:val="24"/>
        </w:rPr>
      </w:pPr>
    </w:p>
    <w:p w:rsidR="00024672" w:rsidRDefault="00024672" w:rsidP="00024672">
      <w:pPr>
        <w:pStyle w:val="Sinespaciado"/>
        <w:spacing w:line="276" w:lineRule="auto"/>
        <w:jc w:val="both"/>
        <w:rPr>
          <w:rFonts w:ascii="Arial" w:hAnsi="Arial" w:cs="Arial"/>
          <w:bCs/>
          <w:color w:val="000000"/>
          <w:sz w:val="24"/>
          <w:szCs w:val="24"/>
        </w:rPr>
      </w:pPr>
      <w:r w:rsidRPr="00024672">
        <w:rPr>
          <w:rFonts w:ascii="Arial" w:hAnsi="Arial" w:cs="Arial"/>
          <w:bCs/>
          <w:color w:val="000000"/>
          <w:sz w:val="24"/>
          <w:szCs w:val="24"/>
        </w:rPr>
        <w:t>A la Institución Educativa Rodrigo Lara Bonilla -Sede Jorge Villamil, éste proyecto le permitirá avanzar en la consolidación de su PEI, toda vez que contribuirá a fortalecer la comunicación y la interacción de la comunidad académica en aras de poteniciar la convivencia, los proyectos de vida de los estudiantes y dinamizar las apuestas colectivas de la institución.</w:t>
      </w:r>
    </w:p>
    <w:p w:rsidR="00024672" w:rsidRPr="00024672" w:rsidRDefault="00024672" w:rsidP="00024672">
      <w:pPr>
        <w:pStyle w:val="Sinespaciado"/>
        <w:spacing w:line="276" w:lineRule="auto"/>
        <w:jc w:val="both"/>
        <w:rPr>
          <w:rFonts w:ascii="Arial" w:hAnsi="Arial" w:cs="Arial"/>
          <w:bCs/>
          <w:color w:val="000000"/>
          <w:sz w:val="24"/>
          <w:szCs w:val="24"/>
        </w:rPr>
      </w:pPr>
    </w:p>
    <w:p w:rsidR="00A21C71" w:rsidRDefault="00A21C71" w:rsidP="00A21C71">
      <w:pPr>
        <w:pStyle w:val="Sinespaciado"/>
        <w:numPr>
          <w:ilvl w:val="0"/>
          <w:numId w:val="2"/>
        </w:numPr>
        <w:spacing w:line="276" w:lineRule="auto"/>
        <w:jc w:val="both"/>
        <w:rPr>
          <w:rFonts w:ascii="Arial" w:hAnsi="Arial" w:cs="Arial"/>
          <w:b/>
          <w:bCs/>
          <w:color w:val="000000"/>
          <w:sz w:val="24"/>
          <w:szCs w:val="24"/>
        </w:rPr>
      </w:pPr>
      <w:r w:rsidRPr="00A21C71">
        <w:rPr>
          <w:rFonts w:ascii="Arial" w:hAnsi="Arial" w:cs="Arial"/>
          <w:b/>
          <w:bCs/>
          <w:color w:val="000000"/>
          <w:sz w:val="24"/>
          <w:szCs w:val="24"/>
        </w:rPr>
        <w:t>OBJETIVOS</w:t>
      </w:r>
    </w:p>
    <w:p w:rsidR="00024672" w:rsidRDefault="00024672" w:rsidP="00024672">
      <w:pPr>
        <w:pStyle w:val="Sinespaciado"/>
        <w:spacing w:line="276" w:lineRule="auto"/>
        <w:ind w:left="720"/>
        <w:jc w:val="both"/>
        <w:rPr>
          <w:rFonts w:ascii="Arial" w:hAnsi="Arial" w:cs="Arial"/>
          <w:b/>
          <w:bCs/>
          <w:color w:val="000000"/>
          <w:sz w:val="24"/>
          <w:szCs w:val="24"/>
        </w:rPr>
      </w:pPr>
    </w:p>
    <w:p w:rsidR="00A21C71" w:rsidRDefault="00A21C71" w:rsidP="00A21C71">
      <w:pPr>
        <w:pStyle w:val="Sinespaciado"/>
        <w:numPr>
          <w:ilvl w:val="1"/>
          <w:numId w:val="2"/>
        </w:numPr>
        <w:spacing w:line="276" w:lineRule="auto"/>
        <w:jc w:val="both"/>
        <w:rPr>
          <w:rFonts w:ascii="Arial" w:hAnsi="Arial" w:cs="Arial"/>
          <w:b/>
          <w:bCs/>
          <w:color w:val="000000"/>
          <w:sz w:val="24"/>
          <w:szCs w:val="24"/>
        </w:rPr>
      </w:pPr>
      <w:r>
        <w:rPr>
          <w:rFonts w:ascii="Arial" w:hAnsi="Arial" w:cs="Arial"/>
          <w:b/>
          <w:bCs/>
          <w:color w:val="000000"/>
          <w:sz w:val="24"/>
          <w:szCs w:val="24"/>
        </w:rPr>
        <w:t>OBJETIVO GENERAL</w:t>
      </w:r>
    </w:p>
    <w:p w:rsidR="00024672" w:rsidRDefault="00024672" w:rsidP="00024672">
      <w:pPr>
        <w:pStyle w:val="Sinespaciado"/>
        <w:spacing w:line="276" w:lineRule="auto"/>
        <w:ind w:left="1125"/>
        <w:jc w:val="both"/>
        <w:rPr>
          <w:rFonts w:ascii="Arial" w:hAnsi="Arial" w:cs="Arial"/>
          <w:b/>
          <w:bCs/>
          <w:color w:val="000000"/>
          <w:sz w:val="24"/>
          <w:szCs w:val="24"/>
        </w:rPr>
      </w:pPr>
    </w:p>
    <w:p w:rsidR="00024672" w:rsidRDefault="00024672" w:rsidP="00024672">
      <w:pPr>
        <w:pStyle w:val="Sinespaciado"/>
        <w:spacing w:line="276" w:lineRule="auto"/>
        <w:jc w:val="both"/>
        <w:rPr>
          <w:rFonts w:ascii="Arial" w:hAnsi="Arial" w:cs="Arial"/>
          <w:bCs/>
          <w:color w:val="000000"/>
          <w:sz w:val="24"/>
          <w:szCs w:val="24"/>
        </w:rPr>
      </w:pPr>
      <w:r w:rsidRPr="00024672">
        <w:rPr>
          <w:rFonts w:ascii="Arial" w:hAnsi="Arial" w:cs="Arial"/>
          <w:bCs/>
          <w:color w:val="000000"/>
          <w:sz w:val="24"/>
          <w:szCs w:val="24"/>
        </w:rPr>
        <w:t>Fortalecer la comunicación y la interacción de los estudiantes, profesores y padres de familia de la sede Jorge Villamil de la Institución Educativa a partir de la implementación de estrategias pedagógicas, comunicacionales y culturales que redunden en los proyectos de vida de los jóvenes, en la convivencia escolar y en las apuestas político-pedagógicas de la Institución Educativa.</w:t>
      </w:r>
    </w:p>
    <w:p w:rsidR="00024672" w:rsidRPr="00024672" w:rsidRDefault="00024672" w:rsidP="00024672">
      <w:pPr>
        <w:pStyle w:val="Sinespaciado"/>
        <w:spacing w:line="276" w:lineRule="auto"/>
        <w:jc w:val="both"/>
        <w:rPr>
          <w:rFonts w:ascii="Arial" w:hAnsi="Arial" w:cs="Arial"/>
          <w:bCs/>
          <w:color w:val="000000"/>
          <w:sz w:val="24"/>
          <w:szCs w:val="24"/>
        </w:rPr>
      </w:pPr>
    </w:p>
    <w:p w:rsidR="00A21C71" w:rsidRDefault="00A21C71" w:rsidP="00A21C71">
      <w:pPr>
        <w:pStyle w:val="Sinespaciado"/>
        <w:numPr>
          <w:ilvl w:val="1"/>
          <w:numId w:val="2"/>
        </w:numPr>
        <w:spacing w:line="276" w:lineRule="auto"/>
        <w:jc w:val="both"/>
        <w:rPr>
          <w:rFonts w:ascii="Arial" w:hAnsi="Arial" w:cs="Arial"/>
          <w:b/>
          <w:bCs/>
          <w:color w:val="000000"/>
          <w:sz w:val="24"/>
          <w:szCs w:val="24"/>
        </w:rPr>
      </w:pPr>
      <w:r>
        <w:rPr>
          <w:rFonts w:ascii="Arial" w:hAnsi="Arial" w:cs="Arial"/>
          <w:b/>
          <w:bCs/>
          <w:color w:val="000000"/>
          <w:sz w:val="24"/>
          <w:szCs w:val="24"/>
        </w:rPr>
        <w:t>OBJETIVOS ESPECÍFICOS</w:t>
      </w:r>
    </w:p>
    <w:p w:rsidR="00024672" w:rsidRPr="00A21C71" w:rsidRDefault="00024672" w:rsidP="00024672">
      <w:pPr>
        <w:pStyle w:val="Sinespaciado"/>
        <w:spacing w:line="276" w:lineRule="auto"/>
        <w:ind w:left="1125"/>
        <w:jc w:val="both"/>
        <w:rPr>
          <w:rFonts w:ascii="Arial" w:hAnsi="Arial" w:cs="Arial"/>
          <w:b/>
          <w:bCs/>
          <w:color w:val="000000"/>
          <w:sz w:val="24"/>
          <w:szCs w:val="24"/>
        </w:rPr>
      </w:pPr>
    </w:p>
    <w:p w:rsidR="00024672" w:rsidRPr="00024672" w:rsidRDefault="00024672" w:rsidP="00024672">
      <w:pPr>
        <w:spacing w:line="276" w:lineRule="auto"/>
        <w:jc w:val="both"/>
        <w:rPr>
          <w:rFonts w:ascii="Arial" w:hAnsi="Arial" w:cs="Arial"/>
          <w:sz w:val="24"/>
          <w:szCs w:val="24"/>
        </w:rPr>
      </w:pPr>
      <w:r w:rsidRPr="00024672">
        <w:rPr>
          <w:rFonts w:ascii="Arial" w:hAnsi="Arial" w:cs="Arial"/>
          <w:sz w:val="24"/>
          <w:szCs w:val="24"/>
        </w:rPr>
        <w:t>●</w:t>
      </w:r>
      <w:r w:rsidRPr="00024672">
        <w:rPr>
          <w:rFonts w:ascii="Arial" w:hAnsi="Arial" w:cs="Arial"/>
          <w:sz w:val="24"/>
          <w:szCs w:val="24"/>
        </w:rPr>
        <w:tab/>
        <w:t>Consolidar un proceso de formación para la participación y organización de los jóvenes de la IE, a partir del reconocimiento de su territorio y del otr@, de la diversidad y del fortalecimiento de las habilidades comunicativas de escucha, oralidad y escritura de los jóvenes de la IE.</w:t>
      </w:r>
    </w:p>
    <w:p w:rsidR="00024672" w:rsidRPr="00024672" w:rsidRDefault="00024672" w:rsidP="00024672">
      <w:pPr>
        <w:spacing w:line="276" w:lineRule="auto"/>
        <w:jc w:val="both"/>
        <w:rPr>
          <w:rFonts w:ascii="Arial" w:hAnsi="Arial" w:cs="Arial"/>
          <w:sz w:val="24"/>
          <w:szCs w:val="24"/>
        </w:rPr>
      </w:pPr>
    </w:p>
    <w:p w:rsidR="00024672" w:rsidRPr="00024672" w:rsidRDefault="00024672" w:rsidP="00024672">
      <w:pPr>
        <w:spacing w:line="276" w:lineRule="auto"/>
        <w:jc w:val="both"/>
        <w:rPr>
          <w:rFonts w:ascii="Arial" w:hAnsi="Arial" w:cs="Arial"/>
          <w:sz w:val="24"/>
          <w:szCs w:val="24"/>
        </w:rPr>
      </w:pPr>
      <w:r w:rsidRPr="00024672">
        <w:rPr>
          <w:rFonts w:ascii="Arial" w:hAnsi="Arial" w:cs="Arial"/>
          <w:sz w:val="24"/>
          <w:szCs w:val="24"/>
        </w:rPr>
        <w:t>●</w:t>
      </w:r>
      <w:r w:rsidRPr="00024672">
        <w:rPr>
          <w:rFonts w:ascii="Arial" w:hAnsi="Arial" w:cs="Arial"/>
          <w:sz w:val="24"/>
          <w:szCs w:val="24"/>
        </w:rPr>
        <w:tab/>
        <w:t>Dinamizar actividades artísticas y culturales que visibilicen las problemáticas y procesos juveniles, y posibiliten la interacción entre jóvenes y de estos con las directivas de la institución y la comunidad en general; en articulación con los proyectos pedagógicos y de investigación con los que cuenta la sede.</w:t>
      </w:r>
    </w:p>
    <w:p w:rsidR="00024672" w:rsidRPr="00024672" w:rsidRDefault="00024672" w:rsidP="00024672">
      <w:pPr>
        <w:spacing w:line="276" w:lineRule="auto"/>
        <w:jc w:val="both"/>
        <w:rPr>
          <w:rFonts w:ascii="Arial" w:hAnsi="Arial" w:cs="Arial"/>
          <w:sz w:val="24"/>
          <w:szCs w:val="24"/>
        </w:rPr>
      </w:pPr>
    </w:p>
    <w:p w:rsidR="00BF4661" w:rsidRDefault="00024672" w:rsidP="00024672">
      <w:pPr>
        <w:spacing w:line="276" w:lineRule="auto"/>
        <w:jc w:val="both"/>
        <w:rPr>
          <w:rFonts w:ascii="Arial" w:hAnsi="Arial" w:cs="Arial"/>
          <w:sz w:val="24"/>
          <w:szCs w:val="24"/>
        </w:rPr>
      </w:pPr>
      <w:r w:rsidRPr="00024672">
        <w:rPr>
          <w:rFonts w:ascii="Arial" w:hAnsi="Arial" w:cs="Arial"/>
          <w:sz w:val="24"/>
          <w:szCs w:val="24"/>
        </w:rPr>
        <w:t>●</w:t>
      </w:r>
      <w:r w:rsidRPr="00024672">
        <w:rPr>
          <w:rFonts w:ascii="Arial" w:hAnsi="Arial" w:cs="Arial"/>
          <w:sz w:val="24"/>
          <w:szCs w:val="24"/>
        </w:rPr>
        <w:tab/>
        <w:t>Acompañar a los jóvenes en la apropiación de las TIC para la producción de contenidos comunicativos para la emisora Escolar Radio Larista, que promuevan la discusión de temáticas entorno al territorio, la comu</w:t>
      </w:r>
      <w:r>
        <w:rPr>
          <w:rFonts w:ascii="Arial" w:hAnsi="Arial" w:cs="Arial"/>
          <w:sz w:val="24"/>
          <w:szCs w:val="24"/>
        </w:rPr>
        <w:t>ni</w:t>
      </w:r>
      <w:r w:rsidRPr="00024672">
        <w:rPr>
          <w:rFonts w:ascii="Arial" w:hAnsi="Arial" w:cs="Arial"/>
          <w:sz w:val="24"/>
          <w:szCs w:val="24"/>
        </w:rPr>
        <w:t>cación, la política, el Género y la Identidad Juvenil; a partir de narrativas propias de los jóvenes de la IE.</w:t>
      </w:r>
    </w:p>
    <w:p w:rsidR="00024672" w:rsidRDefault="00024672" w:rsidP="00024672">
      <w:pPr>
        <w:spacing w:line="276" w:lineRule="auto"/>
        <w:jc w:val="both"/>
        <w:rPr>
          <w:rFonts w:ascii="Arial" w:hAnsi="Arial" w:cs="Arial"/>
          <w:sz w:val="24"/>
          <w:szCs w:val="24"/>
        </w:rPr>
      </w:pPr>
    </w:p>
    <w:p w:rsidR="00024672" w:rsidRPr="00696CB7" w:rsidRDefault="00024672" w:rsidP="00024672">
      <w:pPr>
        <w:spacing w:line="276" w:lineRule="auto"/>
        <w:jc w:val="both"/>
        <w:rPr>
          <w:rFonts w:ascii="Arial" w:hAnsi="Arial" w:cs="Arial"/>
          <w:sz w:val="24"/>
          <w:szCs w:val="24"/>
        </w:rPr>
      </w:pPr>
    </w:p>
    <w:p w:rsidR="00BF4661" w:rsidRPr="00696CB7" w:rsidRDefault="00BF4661" w:rsidP="00696CB7">
      <w:pPr>
        <w:pStyle w:val="Sinespaciado"/>
        <w:spacing w:line="276" w:lineRule="auto"/>
        <w:jc w:val="both"/>
        <w:rPr>
          <w:rFonts w:ascii="Arial" w:hAnsi="Arial" w:cs="Arial"/>
          <w:sz w:val="24"/>
          <w:szCs w:val="24"/>
        </w:rPr>
      </w:pPr>
      <w:r w:rsidRPr="00696CB7">
        <w:rPr>
          <w:rFonts w:ascii="Arial" w:hAnsi="Arial" w:cs="Arial"/>
          <w:b/>
          <w:bCs/>
          <w:color w:val="000000"/>
          <w:sz w:val="24"/>
          <w:szCs w:val="24"/>
        </w:rPr>
        <w:t xml:space="preserve">6. </w:t>
      </w:r>
      <w:r w:rsidRPr="00696CB7">
        <w:rPr>
          <w:rFonts w:ascii="Arial" w:hAnsi="Arial" w:cs="Arial"/>
          <w:b/>
          <w:bCs/>
          <w:sz w:val="24"/>
          <w:szCs w:val="24"/>
        </w:rPr>
        <w:t>DESCRIPCIÓN DEL PROYECTO</w:t>
      </w:r>
    </w:p>
    <w:p w:rsidR="00BF4661" w:rsidRPr="00696CB7" w:rsidRDefault="00BF4661" w:rsidP="00696CB7">
      <w:pPr>
        <w:pStyle w:val="Sinespaciado"/>
        <w:spacing w:line="276" w:lineRule="auto"/>
        <w:jc w:val="both"/>
        <w:rPr>
          <w:rFonts w:ascii="Arial" w:hAnsi="Arial" w:cs="Arial"/>
          <w:sz w:val="24"/>
          <w:szCs w:val="24"/>
          <w:u w:val="single"/>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El proyecto “La radio es mi espacio” contará con tres Estrategias principales, la Formación, lo cultural y lo comunicativo. </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Default="00BF4661" w:rsidP="00696CB7">
      <w:pPr>
        <w:pBdr>
          <w:top w:val="nil"/>
          <w:left w:val="nil"/>
          <w:bottom w:val="nil"/>
          <w:right w:val="nil"/>
          <w:between w:val="nil"/>
        </w:pBdr>
        <w:spacing w:after="0" w:line="276" w:lineRule="auto"/>
        <w:jc w:val="both"/>
        <w:rPr>
          <w:rFonts w:ascii="Arial" w:eastAsia="Arial Narrow" w:hAnsi="Arial" w:cs="Arial"/>
          <w:b/>
          <w:bCs/>
          <w:sz w:val="24"/>
          <w:szCs w:val="24"/>
        </w:rPr>
      </w:pPr>
      <w:r w:rsidRPr="00696CB7">
        <w:rPr>
          <w:rFonts w:ascii="Arial" w:eastAsia="Arial Narrow" w:hAnsi="Arial" w:cs="Arial"/>
          <w:b/>
          <w:bCs/>
          <w:sz w:val="24"/>
          <w:szCs w:val="24"/>
        </w:rPr>
        <w:t>Estrategia de Formación:</w:t>
      </w:r>
    </w:p>
    <w:p w:rsidR="00024672" w:rsidRPr="00696CB7" w:rsidRDefault="00024672" w:rsidP="00696CB7">
      <w:pPr>
        <w:pBdr>
          <w:top w:val="nil"/>
          <w:left w:val="nil"/>
          <w:bottom w:val="nil"/>
          <w:right w:val="nil"/>
          <w:between w:val="nil"/>
        </w:pBdr>
        <w:spacing w:after="0" w:line="276" w:lineRule="auto"/>
        <w:jc w:val="both"/>
        <w:rPr>
          <w:rFonts w:ascii="Arial" w:eastAsia="Arial Narrow" w:hAnsi="Arial" w:cs="Arial"/>
          <w:b/>
          <w:bCs/>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Se realizará con jóvenes pertenecientes a los grados octavo y noveno de la IE en articulación con el área de lenguaje y el área de sociales, o en las asignaturas de Lengua castellana, inglés o ciencias sociales y políticas.</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La formación incluirá la realización de talleres, foros, conversatorios y paneles. Para el desarrollo de estos será clave la integración, de los docentes de las áreas de lenguaje y sociales, los estudiantes de los grados octavo y noveno de la IE</w:t>
      </w:r>
      <w:bookmarkStart w:id="0" w:name="_GoBack"/>
      <w:bookmarkEnd w:id="0"/>
      <w:r w:rsidRPr="00696CB7">
        <w:rPr>
          <w:rFonts w:ascii="Arial" w:eastAsia="Arial Narrow" w:hAnsi="Arial" w:cs="Arial"/>
          <w:sz w:val="24"/>
          <w:szCs w:val="24"/>
        </w:rPr>
        <w:t>, y los integrantes del gobierno escolar.</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La pedagogía y lo lúdico harán parte fundamental de la Formación, por ello la pedagogía tendrá como elemento principal la interacción de los actores y el desarrollo de sus habilidades personales y colectivas; un elemento clave será la metodología del taller, del Foro, del Panel y la tertulia en el tratamiento de los temas que pasarán por asuntos de la comunicación, la política, el territorio, el género y la identidad; entre otros. </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Los </w:t>
      </w:r>
      <w:r w:rsidRPr="00696CB7">
        <w:rPr>
          <w:rFonts w:ascii="Arial" w:eastAsia="Arial Narrow" w:hAnsi="Arial" w:cs="Arial"/>
          <w:b/>
          <w:bCs/>
          <w:i/>
          <w:iCs/>
          <w:sz w:val="24"/>
          <w:szCs w:val="24"/>
        </w:rPr>
        <w:t>talleres</w:t>
      </w:r>
      <w:r w:rsidRPr="00696CB7">
        <w:rPr>
          <w:rFonts w:ascii="Arial" w:eastAsia="Arial Narrow" w:hAnsi="Arial" w:cs="Arial"/>
          <w:sz w:val="24"/>
          <w:szCs w:val="24"/>
        </w:rPr>
        <w:t xml:space="preserve"> se realizarán cada 15 u 8 días con el apoyo de los facilitadores de la Universidad Surcolombiana, quienes diseñarán protocolos de talleres acordes a los actores participantes. </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Los</w:t>
      </w:r>
      <w:r w:rsidRPr="00696CB7">
        <w:rPr>
          <w:rFonts w:ascii="Arial" w:eastAsia="Arial Narrow" w:hAnsi="Arial" w:cs="Arial"/>
          <w:b/>
          <w:bCs/>
          <w:i/>
          <w:iCs/>
          <w:sz w:val="24"/>
          <w:szCs w:val="24"/>
        </w:rPr>
        <w:t xml:space="preserve"> Foros</w:t>
      </w:r>
      <w:r w:rsidRPr="00696CB7">
        <w:rPr>
          <w:rFonts w:ascii="Arial" w:eastAsia="Arial Narrow" w:hAnsi="Arial" w:cs="Arial"/>
          <w:sz w:val="24"/>
          <w:szCs w:val="24"/>
        </w:rPr>
        <w:t xml:space="preserve"> se realizarán una vez al semestre, dos al año (Uno en abril y otro en el mes de octubre: Las temáticas del foro saldrán de iniciativa de los jóvenes de los grados 8 y 9 y del gobierno escolar y contarán con el apoyo de los diferentes actores participantes. Serán difundidos mediante los medios de comunicación escolar y plataformas digitales. Esta propuesta de foros puede estar articulada al Foro Anual Rodrigo Lara Bonilla.</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spacing w:after="0" w:line="276" w:lineRule="auto"/>
        <w:jc w:val="both"/>
        <w:rPr>
          <w:rFonts w:ascii="Arial" w:eastAsia="Arial Narrow" w:hAnsi="Arial" w:cs="Arial"/>
          <w:sz w:val="24"/>
          <w:szCs w:val="24"/>
        </w:rPr>
      </w:pPr>
      <w:r w:rsidRPr="00696CB7">
        <w:rPr>
          <w:rFonts w:ascii="Arial" w:eastAsia="Arial Narrow" w:hAnsi="Arial" w:cs="Arial"/>
          <w:b/>
          <w:bCs/>
          <w:sz w:val="24"/>
          <w:szCs w:val="24"/>
        </w:rPr>
        <w:t xml:space="preserve">La tertulia Juvenil: </w:t>
      </w:r>
      <w:r w:rsidRPr="00696CB7">
        <w:rPr>
          <w:rFonts w:ascii="Arial" w:eastAsia="Arial Narrow" w:hAnsi="Arial" w:cs="Arial"/>
          <w:sz w:val="24"/>
          <w:szCs w:val="24"/>
        </w:rPr>
        <w:t xml:space="preserve">cada mes en un espacio público de la sede, se desarrollarán tertulias entre los jóvenes para conocer y fijar sus posturas frente a diferentes problemáticas que se presenten en el país, en la sede o en la IE. La tertulia tendrá una duración de no más de 2 horas, previamente los organizadores definirán la temática a discutir, estará acompañada de café y de la misma saldrá una relatoría </w:t>
      </w:r>
      <w:r w:rsidRPr="00696CB7">
        <w:rPr>
          <w:rFonts w:ascii="Arial" w:eastAsia="Arial Narrow" w:hAnsi="Arial" w:cs="Arial"/>
          <w:sz w:val="24"/>
          <w:szCs w:val="24"/>
        </w:rPr>
        <w:lastRenderedPageBreak/>
        <w:t>para ir consolidando las opiniones e iniciativas de los jóvenes. Para la convocatoria se pedirá a cada grado seleccione a por lo menos 5 estudiantes delegados para el espacio. Este delegado previamente conocerá la temática y preguntarán sus opiniones a sus compañeras para compartirlas en la tertulia. Los docentes y facilitadores de comunicación suministrarán pequeños videos o textos para que los jóvenes se preparen previo al Tertulia. Esta propuesta de foros puede estar articulada al Foro Anual Rodrigo Lara Bonilla. Estas servirán a su vez como insumo para la producción comunicativa de la emisora escolar.</w:t>
      </w:r>
    </w:p>
    <w:p w:rsidR="00BF4661" w:rsidRPr="00696CB7" w:rsidRDefault="00BF4661" w:rsidP="00696CB7">
      <w:pP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b/>
          <w:bCs/>
          <w:sz w:val="24"/>
          <w:szCs w:val="24"/>
        </w:rPr>
      </w:pPr>
      <w:r w:rsidRPr="00696CB7">
        <w:rPr>
          <w:rFonts w:ascii="Arial" w:eastAsia="Arial Narrow" w:hAnsi="Arial" w:cs="Arial"/>
          <w:b/>
          <w:bCs/>
          <w:sz w:val="24"/>
          <w:szCs w:val="24"/>
        </w:rPr>
        <w:t>Estrategia Cultural:</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Muestras artísticas: En los meses de mayo y noviembre de cada año se realizará una versión de un evento cultural. Su programación estará diseñada por los jóvenes y tendrá como propósito visibilizar los talentos de los jóvenes así como la visibilizarían de los diversos temas abordados en los talleres o las tertulias. Los actores deberán definir las narrativas en las que visibilizarán las temáticas que pueden ser a través de: música, danza, teatro, radio, tv, fotografía etc.  Esta propuesta puede estar </w:t>
      </w:r>
      <w:r w:rsidR="00696CB7" w:rsidRPr="00696CB7">
        <w:rPr>
          <w:rFonts w:ascii="Arial" w:eastAsia="Arial Narrow" w:hAnsi="Arial" w:cs="Arial"/>
          <w:sz w:val="24"/>
          <w:szCs w:val="24"/>
        </w:rPr>
        <w:t>articulada</w:t>
      </w:r>
      <w:r w:rsidRPr="00696CB7">
        <w:rPr>
          <w:rFonts w:ascii="Arial" w:eastAsia="Arial Narrow" w:hAnsi="Arial" w:cs="Arial"/>
          <w:sz w:val="24"/>
          <w:szCs w:val="24"/>
        </w:rPr>
        <w:t xml:space="preserve"> a la semana cultural que realiza la IE.</w:t>
      </w:r>
    </w:p>
    <w:p w:rsidR="00BF4661" w:rsidRPr="00696CB7" w:rsidRDefault="00BF4661" w:rsidP="00696CB7">
      <w:pPr>
        <w:pBdr>
          <w:top w:val="nil"/>
          <w:left w:val="nil"/>
          <w:bottom w:val="nil"/>
          <w:right w:val="nil"/>
          <w:between w:val="nil"/>
        </w:pBdr>
        <w:spacing w:after="0" w:line="276" w:lineRule="auto"/>
        <w:ind w:left="720"/>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Feria de Proyectos Juveniles: En el mes de agosto en el marco de la semana de la juventud se realizará una feria en donde se visibilicen los procesos adelantados por jóvenes en la Institución. Esta feria se puede articular a otras que realice la institución. Esta propuesta puede estar </w:t>
      </w:r>
      <w:r w:rsidR="00696CB7" w:rsidRPr="00696CB7">
        <w:rPr>
          <w:rFonts w:ascii="Arial" w:eastAsia="Arial Narrow" w:hAnsi="Arial" w:cs="Arial"/>
          <w:sz w:val="24"/>
          <w:szCs w:val="24"/>
        </w:rPr>
        <w:t>articulada</w:t>
      </w:r>
      <w:r w:rsidRPr="00696CB7">
        <w:rPr>
          <w:rFonts w:ascii="Arial" w:eastAsia="Arial Narrow" w:hAnsi="Arial" w:cs="Arial"/>
          <w:sz w:val="24"/>
          <w:szCs w:val="24"/>
        </w:rPr>
        <w:t xml:space="preserve"> a la Feria del Emprendimiento y la Creatividad que realiza la IE.</w:t>
      </w:r>
    </w:p>
    <w:p w:rsidR="00BF4661" w:rsidRPr="00696CB7" w:rsidRDefault="00BF4661" w:rsidP="00696CB7">
      <w:pPr>
        <w:pStyle w:val="Prrafodelista"/>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Pintando la casa de Colores: Iniciativa que busca promover la elaboración de murales por parte de los jóvenes en las instalaciones de la IE. Se deberá considerar el apoyo de estudiantes de artes de la Universidad o de colectivos artísticos de la ciudad, así mismo de los maestr@s de las áreas de sociales y de lenguaje, y de las directivas de la IE.</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b/>
          <w:bCs/>
          <w:sz w:val="24"/>
          <w:szCs w:val="24"/>
        </w:rPr>
      </w:pPr>
      <w:r w:rsidRPr="00696CB7">
        <w:rPr>
          <w:rFonts w:ascii="Arial" w:eastAsia="Arial Narrow" w:hAnsi="Arial" w:cs="Arial"/>
          <w:b/>
          <w:bCs/>
          <w:sz w:val="24"/>
          <w:szCs w:val="24"/>
        </w:rPr>
        <w:t xml:space="preserve">Estrategia Comunicativa: </w:t>
      </w:r>
    </w:p>
    <w:p w:rsidR="00BF4661" w:rsidRPr="00696CB7" w:rsidRDefault="00BF4661" w:rsidP="00696CB7">
      <w:pPr>
        <w:pBdr>
          <w:top w:val="nil"/>
          <w:left w:val="nil"/>
          <w:bottom w:val="nil"/>
          <w:right w:val="nil"/>
          <w:between w:val="nil"/>
        </w:pBdr>
        <w:spacing w:after="0" w:line="276" w:lineRule="auto"/>
        <w:jc w:val="both"/>
        <w:rPr>
          <w:rFonts w:ascii="Arial" w:eastAsia="Arial Narrow" w:hAnsi="Arial" w:cs="Arial"/>
          <w:sz w:val="24"/>
          <w:szCs w:val="24"/>
        </w:rPr>
      </w:pPr>
    </w:p>
    <w:p w:rsidR="00BF4661" w:rsidRPr="00696CB7" w:rsidRDefault="00BF4661" w:rsidP="00696CB7">
      <w:pPr>
        <w:spacing w:after="0" w:line="276" w:lineRule="auto"/>
        <w:jc w:val="both"/>
        <w:rPr>
          <w:rFonts w:ascii="Arial" w:eastAsia="Arial Narrow" w:hAnsi="Arial" w:cs="Arial"/>
          <w:sz w:val="24"/>
          <w:szCs w:val="24"/>
        </w:rPr>
      </w:pPr>
      <w:r w:rsidRPr="00696CB7">
        <w:rPr>
          <w:rFonts w:ascii="Arial" w:eastAsia="Arial Narrow" w:hAnsi="Arial" w:cs="Arial"/>
          <w:b/>
          <w:bCs/>
          <w:sz w:val="24"/>
          <w:szCs w:val="24"/>
        </w:rPr>
        <w:t>En con-tacto:</w:t>
      </w:r>
      <w:r w:rsidRPr="00696CB7">
        <w:rPr>
          <w:rFonts w:ascii="Arial" w:eastAsia="Arial Narrow" w:hAnsi="Arial" w:cs="Arial"/>
          <w:sz w:val="24"/>
          <w:szCs w:val="24"/>
        </w:rPr>
        <w:t xml:space="preserve"> Serán espacios pensados para la escucha de las problemáticas de cada uno de los estudiantes. Para el desarrollo de estos, será fundamental el apoyo de la Unidad de Servicios de Atención Psicológica de la Universidad Surcolombiana -USAP- a través de practicantes profesionales.  </w:t>
      </w:r>
    </w:p>
    <w:p w:rsidR="00BF4661" w:rsidRPr="00696CB7" w:rsidRDefault="00BF4661" w:rsidP="00696CB7">
      <w:pPr>
        <w:spacing w:after="0" w:line="276" w:lineRule="auto"/>
        <w:ind w:left="720"/>
        <w:jc w:val="both"/>
        <w:rPr>
          <w:rFonts w:ascii="Arial" w:eastAsia="Arial Narrow" w:hAnsi="Arial" w:cs="Arial"/>
          <w:sz w:val="24"/>
          <w:szCs w:val="24"/>
        </w:rPr>
      </w:pPr>
    </w:p>
    <w:p w:rsidR="00BF4661" w:rsidRPr="00696CB7" w:rsidRDefault="00BF4661" w:rsidP="00696CB7">
      <w:pPr>
        <w:spacing w:after="0" w:line="276" w:lineRule="auto"/>
        <w:jc w:val="both"/>
        <w:rPr>
          <w:rFonts w:ascii="Arial" w:eastAsia="Arial Narrow" w:hAnsi="Arial" w:cs="Arial"/>
          <w:sz w:val="24"/>
          <w:szCs w:val="24"/>
        </w:rPr>
      </w:pPr>
      <w:r w:rsidRPr="00696CB7">
        <w:rPr>
          <w:rFonts w:ascii="Arial" w:eastAsia="Arial Narrow" w:hAnsi="Arial" w:cs="Arial"/>
          <w:b/>
          <w:bCs/>
          <w:sz w:val="24"/>
          <w:szCs w:val="24"/>
        </w:rPr>
        <w:lastRenderedPageBreak/>
        <w:t>En diálogo con la administración:</w:t>
      </w:r>
      <w:r w:rsidRPr="00696CB7">
        <w:rPr>
          <w:rFonts w:ascii="Arial" w:eastAsia="Arial Narrow" w:hAnsi="Arial" w:cs="Arial"/>
          <w:sz w:val="24"/>
          <w:szCs w:val="24"/>
        </w:rPr>
        <w:t xml:space="preserve"> Cada semestre, los jóvenes líderes del proceso al interior de la IE, solicitarán espacio con el consejo directivo o con el académico para compartir los resultados de las tertulias y entablar diálogo sobre las apuestas de la IE.</w:t>
      </w:r>
    </w:p>
    <w:p w:rsidR="00BF4661" w:rsidRPr="00696CB7" w:rsidRDefault="00BF4661" w:rsidP="00696CB7">
      <w:pPr>
        <w:spacing w:after="0" w:line="276" w:lineRule="auto"/>
        <w:ind w:left="720"/>
        <w:jc w:val="both"/>
        <w:rPr>
          <w:rFonts w:ascii="Arial" w:eastAsia="Arial Narrow" w:hAnsi="Arial" w:cs="Arial"/>
          <w:sz w:val="24"/>
          <w:szCs w:val="24"/>
        </w:rPr>
      </w:pPr>
    </w:p>
    <w:p w:rsidR="00BF4661" w:rsidRPr="00696CB7" w:rsidRDefault="00BF4661" w:rsidP="00696CB7">
      <w:pPr>
        <w:spacing w:after="0" w:line="276" w:lineRule="auto"/>
        <w:jc w:val="both"/>
        <w:rPr>
          <w:rFonts w:ascii="Arial" w:eastAsia="Arial Narrow" w:hAnsi="Arial" w:cs="Arial"/>
          <w:sz w:val="24"/>
          <w:szCs w:val="24"/>
        </w:rPr>
      </w:pPr>
      <w:r w:rsidRPr="00696CB7">
        <w:rPr>
          <w:rFonts w:ascii="Arial" w:eastAsia="Arial Narrow" w:hAnsi="Arial" w:cs="Arial"/>
          <w:b/>
          <w:bCs/>
          <w:sz w:val="24"/>
          <w:szCs w:val="24"/>
        </w:rPr>
        <w:t>Escuela de Comunicación Radio Larista</w:t>
      </w:r>
      <w:r w:rsidRPr="00696CB7">
        <w:rPr>
          <w:rFonts w:ascii="Arial" w:eastAsia="Arial Narrow" w:hAnsi="Arial" w:cs="Arial"/>
          <w:sz w:val="24"/>
          <w:szCs w:val="24"/>
        </w:rPr>
        <w:t xml:space="preserve">: Se adelantará un proceso de conformación de colectivos radiales, se realizará la formación para la producción de contenidos por parte de los jóvenes. Las producciones estarán articuladas a los procesos de las IE y al abordaje de temáticas como la Comunicación, el territorio, la política, la identidad y el género. Participarán de esta escuela los estudiantes que tras una convocatoria abierta, deseen participar. </w:t>
      </w:r>
    </w:p>
    <w:p w:rsidR="00BF4661" w:rsidRPr="00696CB7" w:rsidRDefault="00BF4661" w:rsidP="00696CB7">
      <w:pPr>
        <w:spacing w:after="0" w:line="276" w:lineRule="auto"/>
        <w:jc w:val="both"/>
        <w:rPr>
          <w:rFonts w:ascii="Arial" w:eastAsia="Arial Narrow" w:hAnsi="Arial" w:cs="Arial"/>
          <w:sz w:val="24"/>
          <w:szCs w:val="24"/>
        </w:rPr>
      </w:pPr>
    </w:p>
    <w:p w:rsidR="00BF4661" w:rsidRPr="00696CB7" w:rsidRDefault="00BF4661" w:rsidP="00696CB7">
      <w:pPr>
        <w:spacing w:after="0" w:line="276" w:lineRule="auto"/>
        <w:jc w:val="both"/>
        <w:rPr>
          <w:rFonts w:ascii="Arial" w:eastAsia="Arial Narrow" w:hAnsi="Arial" w:cs="Arial"/>
          <w:sz w:val="24"/>
          <w:szCs w:val="24"/>
        </w:rPr>
      </w:pPr>
      <w:r w:rsidRPr="00696CB7">
        <w:rPr>
          <w:rFonts w:ascii="Arial" w:eastAsia="Arial Narrow" w:hAnsi="Arial" w:cs="Arial"/>
          <w:b/>
          <w:bCs/>
          <w:sz w:val="24"/>
          <w:szCs w:val="24"/>
        </w:rPr>
        <w:t>Con-tacto radio:</w:t>
      </w:r>
      <w:r w:rsidRPr="00696CB7">
        <w:rPr>
          <w:rFonts w:ascii="Arial" w:eastAsia="Arial Narrow" w:hAnsi="Arial" w:cs="Arial"/>
          <w:sz w:val="24"/>
          <w:szCs w:val="24"/>
        </w:rPr>
        <w:t xml:space="preserve"> Página en Facebook del programa d</w:t>
      </w:r>
      <w:r w:rsidR="006C54CF">
        <w:rPr>
          <w:rFonts w:ascii="Arial" w:eastAsia="Arial Narrow" w:hAnsi="Arial" w:cs="Arial"/>
          <w:sz w:val="24"/>
          <w:szCs w:val="24"/>
        </w:rPr>
        <w:t>e comunicación social de la USCO</w:t>
      </w:r>
      <w:r w:rsidRPr="00696CB7">
        <w:rPr>
          <w:rFonts w:ascii="Arial" w:eastAsia="Arial Narrow" w:hAnsi="Arial" w:cs="Arial"/>
          <w:sz w:val="24"/>
          <w:szCs w:val="24"/>
        </w:rPr>
        <w:t xml:space="preserve"> en donde se visibilizarán los procesos juveniles de la IE.</w:t>
      </w:r>
    </w:p>
    <w:p w:rsidR="00BF4661" w:rsidRPr="00696CB7" w:rsidRDefault="00BF4661" w:rsidP="00696CB7">
      <w:pPr>
        <w:spacing w:line="276" w:lineRule="auto"/>
        <w:jc w:val="both"/>
        <w:rPr>
          <w:rFonts w:ascii="Arial" w:hAnsi="Arial" w:cs="Arial"/>
          <w:sz w:val="24"/>
          <w:szCs w:val="24"/>
        </w:rPr>
      </w:pPr>
    </w:p>
    <w:p w:rsidR="00696CB7" w:rsidRPr="00696CB7" w:rsidRDefault="00696CB7" w:rsidP="00696CB7">
      <w:pPr>
        <w:pStyle w:val="Sinespaciado"/>
        <w:spacing w:line="276" w:lineRule="auto"/>
        <w:jc w:val="both"/>
        <w:rPr>
          <w:rFonts w:ascii="Arial" w:hAnsi="Arial" w:cs="Arial"/>
          <w:b/>
          <w:bCs/>
          <w:sz w:val="24"/>
          <w:szCs w:val="24"/>
        </w:rPr>
      </w:pPr>
      <w:r w:rsidRPr="00696CB7">
        <w:rPr>
          <w:rFonts w:ascii="Arial" w:hAnsi="Arial" w:cs="Arial"/>
          <w:b/>
          <w:bCs/>
          <w:color w:val="000000"/>
          <w:sz w:val="24"/>
          <w:szCs w:val="24"/>
        </w:rPr>
        <w:t xml:space="preserve">7. </w:t>
      </w:r>
      <w:r w:rsidRPr="00696CB7">
        <w:rPr>
          <w:rFonts w:ascii="Arial" w:hAnsi="Arial" w:cs="Arial"/>
          <w:b/>
          <w:bCs/>
          <w:sz w:val="24"/>
          <w:szCs w:val="24"/>
        </w:rPr>
        <w:t>LOCALIZACIÓN FÍSICA.</w:t>
      </w:r>
    </w:p>
    <w:p w:rsidR="00696CB7" w:rsidRPr="00696CB7" w:rsidRDefault="00696CB7" w:rsidP="00696CB7">
      <w:pPr>
        <w:pStyle w:val="Sinespaciado"/>
        <w:spacing w:line="276" w:lineRule="auto"/>
        <w:jc w:val="both"/>
        <w:rPr>
          <w:rFonts w:ascii="Arial" w:hAnsi="Arial" w:cs="Arial"/>
          <w:sz w:val="24"/>
          <w:szCs w:val="24"/>
          <w:u w:val="single"/>
        </w:rPr>
      </w:pPr>
    </w:p>
    <w:p w:rsidR="00696CB7" w:rsidRPr="00696CB7" w:rsidRDefault="00696CB7"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El proyecto “La radio es mi espacio” se realizará en la sede Jorge Villamil de la Institución Educativa Rodrigo Lara Bonilla que se encuentra ubicada en la Cl. 1G #15 28, Comuna 4 de la Ciudad de Neiva, Huila. </w:t>
      </w:r>
    </w:p>
    <w:p w:rsidR="006B18B0" w:rsidRPr="00696CB7" w:rsidRDefault="006B18B0" w:rsidP="00696CB7">
      <w:pPr>
        <w:spacing w:line="276" w:lineRule="auto"/>
        <w:jc w:val="both"/>
        <w:rPr>
          <w:rFonts w:ascii="Arial" w:hAnsi="Arial" w:cs="Arial"/>
          <w:sz w:val="24"/>
          <w:szCs w:val="24"/>
          <w:lang w:val="es-MX"/>
        </w:rPr>
      </w:pPr>
    </w:p>
    <w:p w:rsidR="00696CB7" w:rsidRPr="00696CB7" w:rsidRDefault="00696CB7" w:rsidP="00696CB7">
      <w:pPr>
        <w:pStyle w:val="Sinespaciado"/>
        <w:spacing w:line="276" w:lineRule="auto"/>
        <w:jc w:val="both"/>
        <w:rPr>
          <w:rFonts w:ascii="Arial" w:hAnsi="Arial" w:cs="Arial"/>
          <w:b/>
          <w:bCs/>
          <w:sz w:val="24"/>
          <w:szCs w:val="24"/>
        </w:rPr>
      </w:pPr>
      <w:r w:rsidRPr="00696CB7">
        <w:rPr>
          <w:rFonts w:ascii="Arial" w:hAnsi="Arial" w:cs="Arial"/>
          <w:b/>
          <w:color w:val="000000"/>
          <w:sz w:val="24"/>
          <w:szCs w:val="24"/>
        </w:rPr>
        <w:t>8</w:t>
      </w:r>
      <w:r w:rsidRPr="00696CB7">
        <w:rPr>
          <w:rFonts w:ascii="Arial" w:hAnsi="Arial" w:cs="Arial"/>
          <w:b/>
          <w:bCs/>
          <w:color w:val="000000"/>
          <w:sz w:val="24"/>
          <w:szCs w:val="24"/>
        </w:rPr>
        <w:t xml:space="preserve">. </w:t>
      </w:r>
      <w:r w:rsidRPr="00696CB7">
        <w:rPr>
          <w:rFonts w:ascii="Arial" w:hAnsi="Arial" w:cs="Arial"/>
          <w:b/>
          <w:bCs/>
          <w:sz w:val="24"/>
          <w:szCs w:val="24"/>
        </w:rPr>
        <w:t>CONTEXTO SOCIOECONÓMICO DE LA POBLACIÓN OBJETIVO.</w:t>
      </w:r>
    </w:p>
    <w:p w:rsidR="00696CB7" w:rsidRPr="00696CB7" w:rsidRDefault="00696CB7" w:rsidP="00696CB7">
      <w:pPr>
        <w:pStyle w:val="Sinespaciado"/>
        <w:spacing w:line="276" w:lineRule="auto"/>
        <w:jc w:val="both"/>
        <w:rPr>
          <w:rFonts w:ascii="Arial" w:hAnsi="Arial" w:cs="Arial"/>
          <w:sz w:val="24"/>
          <w:szCs w:val="24"/>
          <w:u w:val="single"/>
        </w:rPr>
      </w:pPr>
    </w:p>
    <w:p w:rsidR="00696CB7" w:rsidRPr="00696CB7" w:rsidRDefault="00696CB7" w:rsidP="00696CB7">
      <w:pPr>
        <w:spacing w:line="276" w:lineRule="auto"/>
        <w:jc w:val="both"/>
        <w:rPr>
          <w:rFonts w:ascii="Arial" w:hAnsi="Arial" w:cs="Arial"/>
          <w:sz w:val="24"/>
          <w:szCs w:val="24"/>
        </w:rPr>
      </w:pPr>
      <w:r w:rsidRPr="00696CB7">
        <w:rPr>
          <w:rFonts w:ascii="Arial" w:hAnsi="Arial" w:cs="Arial"/>
          <w:sz w:val="24"/>
          <w:szCs w:val="24"/>
        </w:rPr>
        <w:t xml:space="preserve">Los actores que son directamente partícipes de ésta institución son los y las estudiantes, junto con los y las docentes. Ambos crean una relación directa de retroalimentación pues mantienen en constante interacción. El número total de estudiantes de la Institución son 244 que se divide en 7 grupos: 601, 602, 701, 702, 801, 802 y 901. </w:t>
      </w:r>
    </w:p>
    <w:p w:rsidR="00696CB7" w:rsidRPr="00696CB7" w:rsidRDefault="00696CB7" w:rsidP="00696CB7">
      <w:pPr>
        <w:spacing w:line="276" w:lineRule="auto"/>
        <w:jc w:val="both"/>
        <w:rPr>
          <w:rFonts w:ascii="Arial" w:hAnsi="Arial" w:cs="Arial"/>
          <w:sz w:val="24"/>
          <w:szCs w:val="24"/>
        </w:rPr>
      </w:pPr>
      <w:r w:rsidRPr="00696CB7">
        <w:rPr>
          <w:rFonts w:ascii="Arial" w:hAnsi="Arial" w:cs="Arial"/>
          <w:sz w:val="24"/>
          <w:szCs w:val="24"/>
        </w:rPr>
        <w:t xml:space="preserve">La población pertenece a un contexto muy marcado por la inseguridad principalmente, ya que a su alrededor se cuenta con muchos habitantes de calle, que en su mayoría son consumidores de drogas. </w:t>
      </w:r>
    </w:p>
    <w:p w:rsidR="00696CB7" w:rsidRPr="00696CB7" w:rsidRDefault="00696CB7"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En lo socioeconómico la mayoría de los estudiantes no cuentan con los suficientes recursos y pasan por situaciones económicas complicadas en sus hogares, pero esto no les impide que se sigan educando para buscar un mejor futuro.  </w:t>
      </w:r>
    </w:p>
    <w:p w:rsidR="00696CB7" w:rsidRDefault="00696CB7" w:rsidP="00696CB7">
      <w:pPr>
        <w:pStyle w:val="Sinespaciado"/>
        <w:spacing w:line="276" w:lineRule="auto"/>
        <w:jc w:val="both"/>
        <w:rPr>
          <w:rFonts w:ascii="Arial" w:hAnsi="Arial" w:cs="Arial"/>
          <w:sz w:val="24"/>
          <w:szCs w:val="24"/>
        </w:rPr>
      </w:pPr>
    </w:p>
    <w:p w:rsidR="00024672" w:rsidRDefault="00024672" w:rsidP="00696CB7">
      <w:pPr>
        <w:pStyle w:val="Sinespaciado"/>
        <w:spacing w:line="276" w:lineRule="auto"/>
        <w:jc w:val="both"/>
        <w:rPr>
          <w:rFonts w:ascii="Arial" w:hAnsi="Arial" w:cs="Arial"/>
          <w:sz w:val="24"/>
          <w:szCs w:val="24"/>
        </w:rPr>
      </w:pPr>
    </w:p>
    <w:p w:rsidR="00024672" w:rsidRDefault="00024672" w:rsidP="00696CB7">
      <w:pPr>
        <w:pStyle w:val="Sinespaciado"/>
        <w:spacing w:line="276" w:lineRule="auto"/>
        <w:jc w:val="both"/>
        <w:rPr>
          <w:rFonts w:ascii="Arial" w:hAnsi="Arial" w:cs="Arial"/>
          <w:sz w:val="24"/>
          <w:szCs w:val="24"/>
        </w:rPr>
      </w:pPr>
    </w:p>
    <w:p w:rsidR="00024672" w:rsidRPr="00696CB7" w:rsidRDefault="00024672" w:rsidP="00696CB7">
      <w:pPr>
        <w:pStyle w:val="Sinespaciado"/>
        <w:spacing w:line="276" w:lineRule="auto"/>
        <w:jc w:val="both"/>
        <w:rPr>
          <w:rFonts w:ascii="Arial" w:hAnsi="Arial" w:cs="Arial"/>
          <w:sz w:val="24"/>
          <w:szCs w:val="24"/>
        </w:rPr>
      </w:pPr>
    </w:p>
    <w:p w:rsidR="00696CB7" w:rsidRPr="00696CB7" w:rsidRDefault="00696CB7" w:rsidP="00696CB7">
      <w:pPr>
        <w:pStyle w:val="Sinespaciado"/>
        <w:spacing w:line="276" w:lineRule="auto"/>
        <w:jc w:val="both"/>
        <w:rPr>
          <w:rFonts w:ascii="Arial" w:hAnsi="Arial" w:cs="Arial"/>
          <w:b/>
          <w:bCs/>
          <w:sz w:val="24"/>
          <w:szCs w:val="24"/>
        </w:rPr>
      </w:pPr>
      <w:r w:rsidRPr="00696CB7">
        <w:rPr>
          <w:rFonts w:ascii="Arial" w:hAnsi="Arial" w:cs="Arial"/>
          <w:b/>
          <w:bCs/>
          <w:color w:val="000000"/>
          <w:sz w:val="24"/>
          <w:szCs w:val="24"/>
        </w:rPr>
        <w:lastRenderedPageBreak/>
        <w:t xml:space="preserve">9. </w:t>
      </w:r>
      <w:r w:rsidRPr="00696CB7">
        <w:rPr>
          <w:rFonts w:ascii="Arial" w:hAnsi="Arial" w:cs="Arial"/>
          <w:b/>
          <w:bCs/>
          <w:sz w:val="24"/>
          <w:szCs w:val="24"/>
        </w:rPr>
        <w:t>METODOLOGÍA (ACTIVIDADES Y TAREAS – MÉTODOS Y TÉCNICAS DE TRABAJO).</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Se emplearán los métodos cualitativos y cuantitativos con el fin garantizar la gestión y ejecución del proyecto “La radio es mi espacio”.</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b/>
          <w:sz w:val="24"/>
          <w:szCs w:val="24"/>
        </w:rPr>
      </w:pPr>
      <w:r w:rsidRPr="00696CB7">
        <w:rPr>
          <w:rFonts w:ascii="Arial" w:eastAsia="Arial Narrow" w:hAnsi="Arial" w:cs="Arial"/>
          <w:b/>
          <w:sz w:val="24"/>
          <w:szCs w:val="24"/>
        </w:rPr>
        <w:t>Estrategias</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Establecimiento de alianzas interinstitucionales. </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Presentación formal del proyecto a la IE para que sea incluido en el plan de acción del año y en eventos culturales. </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 xml:space="preserve">Gestión del Proyecto ante entidades nacionales e internacionales. </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sz w:val="24"/>
          <w:szCs w:val="24"/>
        </w:rPr>
        <w:t>El proyecto contará con la siguiente estructura organizativa:</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b/>
          <w:sz w:val="24"/>
          <w:szCs w:val="24"/>
        </w:rPr>
        <w:t>Coordinador</w:t>
      </w:r>
      <w:r w:rsidRPr="00696CB7">
        <w:rPr>
          <w:rFonts w:ascii="Arial" w:eastAsia="Arial Narrow" w:hAnsi="Arial" w:cs="Arial"/>
          <w:sz w:val="24"/>
          <w:szCs w:val="24"/>
        </w:rPr>
        <w:t xml:space="preserve">: Encargado de dinamizar las alianzas interinstitucionales y garantizar la gestión y ejecución del proyecto. </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b/>
          <w:sz w:val="24"/>
          <w:szCs w:val="24"/>
        </w:rPr>
        <w:t>Facilitadores</w:t>
      </w:r>
      <w:r w:rsidRPr="00696CB7">
        <w:rPr>
          <w:rFonts w:ascii="Arial" w:eastAsia="Arial Narrow" w:hAnsi="Arial" w:cs="Arial"/>
          <w:sz w:val="24"/>
          <w:szCs w:val="24"/>
        </w:rPr>
        <w:t>: serán 9 los encargados de liderar uno de los ejes del proyecto, pero en equipo trabajarán por el desarrollo de todos los ejes.</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r w:rsidRPr="00696CB7">
        <w:rPr>
          <w:rFonts w:ascii="Arial" w:eastAsia="Arial Narrow" w:hAnsi="Arial" w:cs="Arial"/>
          <w:b/>
          <w:sz w:val="24"/>
          <w:szCs w:val="24"/>
        </w:rPr>
        <w:t>Colectivos de Trabajo</w:t>
      </w:r>
      <w:r w:rsidRPr="00696CB7">
        <w:rPr>
          <w:rFonts w:ascii="Arial" w:eastAsia="Arial Narrow" w:hAnsi="Arial" w:cs="Arial"/>
          <w:sz w:val="24"/>
          <w:szCs w:val="24"/>
        </w:rPr>
        <w:t>: A través de ellos se consolidarán los diferentes ejes de trabajo del proyecto.</w:t>
      </w:r>
    </w:p>
    <w:p w:rsidR="00696CB7" w:rsidRPr="00696CB7" w:rsidRDefault="00696CB7" w:rsidP="00696CB7">
      <w:pPr>
        <w:pBdr>
          <w:top w:val="nil"/>
          <w:left w:val="nil"/>
          <w:bottom w:val="nil"/>
          <w:right w:val="nil"/>
          <w:between w:val="nil"/>
        </w:pBdr>
        <w:spacing w:after="0" w:line="276" w:lineRule="auto"/>
        <w:jc w:val="both"/>
        <w:rPr>
          <w:rFonts w:ascii="Arial" w:eastAsia="Arial Narrow" w:hAnsi="Arial" w:cs="Arial"/>
          <w:sz w:val="24"/>
          <w:szCs w:val="24"/>
        </w:rPr>
      </w:pPr>
    </w:p>
    <w:p w:rsidR="00696CB7" w:rsidRPr="00696CB7" w:rsidRDefault="00696CB7" w:rsidP="00696CB7">
      <w:pPr>
        <w:pStyle w:val="Sinespaciado"/>
        <w:spacing w:line="276" w:lineRule="auto"/>
        <w:jc w:val="both"/>
        <w:rPr>
          <w:rFonts w:ascii="Arial" w:hAnsi="Arial" w:cs="Arial"/>
          <w:b/>
          <w:color w:val="FF0000"/>
          <w:sz w:val="24"/>
          <w:szCs w:val="24"/>
        </w:rPr>
      </w:pPr>
    </w:p>
    <w:p w:rsidR="00696CB7" w:rsidRPr="00696CB7" w:rsidRDefault="00696CB7"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Es importante la construcción de un espacio propio de los jóvenes en el cual se les brinde talleres que tengan como eje central de enseñanza el uso adecuado de los elementos radiofónicos y la producción de contenidos auditivos. Con facilitadores que posean los conocimientos necesarios sobre el uso de los implementos y la elaboración de contenidos para radio, se brindará el espacio para que los jóvenes por medio de lo aprendido sean los responsables del contenido que se planea utilizar en su propia emisora. Es importante mencionar que en el colegio se cuenta con los equipos de trabajo para la construcción de material radiofónico por ende se cuenta con lo más importante para trabajar en la implementación del proyecto.   </w:t>
      </w:r>
    </w:p>
    <w:p w:rsidR="00696CB7" w:rsidRPr="00696CB7" w:rsidRDefault="00696CB7" w:rsidP="00696CB7">
      <w:pPr>
        <w:pStyle w:val="Sinespaciado"/>
        <w:spacing w:line="276" w:lineRule="auto"/>
        <w:jc w:val="both"/>
        <w:rPr>
          <w:rFonts w:ascii="Arial" w:hAnsi="Arial" w:cs="Arial"/>
          <w:sz w:val="24"/>
          <w:szCs w:val="24"/>
        </w:rPr>
      </w:pPr>
    </w:p>
    <w:p w:rsidR="00696CB7" w:rsidRDefault="00696CB7" w:rsidP="00696CB7">
      <w:pPr>
        <w:pStyle w:val="Sinespaciado"/>
        <w:spacing w:line="276" w:lineRule="auto"/>
        <w:jc w:val="both"/>
        <w:rPr>
          <w:rFonts w:ascii="Arial" w:hAnsi="Arial" w:cs="Arial"/>
          <w:sz w:val="24"/>
          <w:szCs w:val="24"/>
        </w:rPr>
      </w:pPr>
      <w:r w:rsidRPr="00696CB7">
        <w:rPr>
          <w:rFonts w:ascii="Arial" w:hAnsi="Arial" w:cs="Arial"/>
          <w:sz w:val="24"/>
          <w:szCs w:val="24"/>
        </w:rPr>
        <w:t xml:space="preserve">Es conveniente analizar el modelo educativo que se implementa en la institución, pues se rige a lo tradicional y convencional por ende esto se puede asociar al desinterés de los estudiantes sobre un bien particular. Esto ocasiona que los jóvenes no tengan una perspectiva crítica y normalicen las diferentes problemáticas de la sociedad tales como el capitalismo, el individualismo, el consumismo entre otros, es allí donde surge la necesidad de involucrar dentro del marco institucional una formación de comunicación centrado en la comunidad y el </w:t>
      </w:r>
      <w:r w:rsidRPr="00696CB7">
        <w:rPr>
          <w:rFonts w:ascii="Arial" w:hAnsi="Arial" w:cs="Arial"/>
          <w:sz w:val="24"/>
          <w:szCs w:val="24"/>
        </w:rPr>
        <w:lastRenderedPageBreak/>
        <w:t xml:space="preserve">buen vivir. Para esto se propone la implementación de material educativo que trabaje en la humanización de la sociedad, además de videos, aplicaciones, talleres y demás herramientas que capten la atención de los alumnos. Esto se planea trabajar en lo estrategia de formación, en conjunto con docentes y estudiantes de comunicación social.  </w:t>
      </w:r>
    </w:p>
    <w:p w:rsidR="008B79F8" w:rsidRDefault="008B79F8" w:rsidP="00696CB7">
      <w:pPr>
        <w:pStyle w:val="Sinespaciado"/>
        <w:spacing w:line="276" w:lineRule="auto"/>
        <w:jc w:val="both"/>
        <w:rPr>
          <w:rFonts w:ascii="Arial" w:hAnsi="Arial" w:cs="Arial"/>
          <w:sz w:val="24"/>
          <w:szCs w:val="24"/>
        </w:rPr>
      </w:pPr>
    </w:p>
    <w:p w:rsidR="008B79F8" w:rsidRDefault="008B79F8" w:rsidP="00696CB7">
      <w:pPr>
        <w:pStyle w:val="Sinespaciado"/>
        <w:spacing w:line="276" w:lineRule="auto"/>
        <w:jc w:val="both"/>
        <w:rPr>
          <w:rFonts w:ascii="Arial" w:hAnsi="Arial" w:cs="Arial"/>
          <w:sz w:val="24"/>
          <w:szCs w:val="24"/>
        </w:rPr>
      </w:pPr>
    </w:p>
    <w:p w:rsidR="008B79F8" w:rsidRDefault="008B79F8" w:rsidP="00696CB7">
      <w:pPr>
        <w:pStyle w:val="Sinespaciado"/>
        <w:spacing w:line="276" w:lineRule="auto"/>
        <w:jc w:val="both"/>
        <w:rPr>
          <w:rFonts w:ascii="Arial" w:hAnsi="Arial" w:cs="Arial"/>
          <w:sz w:val="24"/>
          <w:szCs w:val="24"/>
        </w:rPr>
      </w:pPr>
    </w:p>
    <w:p w:rsidR="008B79F8" w:rsidRPr="00A828CE" w:rsidRDefault="008B79F8" w:rsidP="00A828CE">
      <w:pPr>
        <w:pStyle w:val="Sinespaciado"/>
        <w:spacing w:line="276" w:lineRule="auto"/>
        <w:jc w:val="both"/>
        <w:rPr>
          <w:rFonts w:ascii="Arial" w:hAnsi="Arial" w:cs="Arial"/>
          <w:b/>
          <w:sz w:val="24"/>
          <w:szCs w:val="24"/>
        </w:rPr>
      </w:pPr>
      <w:r w:rsidRPr="00A828CE">
        <w:rPr>
          <w:rFonts w:ascii="Arial" w:hAnsi="Arial" w:cs="Arial"/>
          <w:b/>
          <w:color w:val="000000"/>
          <w:sz w:val="24"/>
          <w:szCs w:val="24"/>
        </w:rPr>
        <w:t xml:space="preserve">10. </w:t>
      </w:r>
      <w:r w:rsidRPr="00A828CE">
        <w:rPr>
          <w:rFonts w:ascii="Arial" w:hAnsi="Arial" w:cs="Arial"/>
          <w:b/>
          <w:sz w:val="24"/>
          <w:szCs w:val="24"/>
        </w:rPr>
        <w:t>METAS / RESULTADOS / PRODUCTOS E IMPACTOS ESPERADOS.</w:t>
      </w:r>
    </w:p>
    <w:p w:rsidR="008B79F8" w:rsidRPr="00A828CE" w:rsidRDefault="008B79F8" w:rsidP="00A828CE">
      <w:pPr>
        <w:pStyle w:val="Sinespaciado"/>
        <w:spacing w:line="276" w:lineRule="auto"/>
        <w:jc w:val="both"/>
        <w:rPr>
          <w:rFonts w:ascii="Arial" w:hAnsi="Arial" w:cs="Arial"/>
          <w:sz w:val="24"/>
          <w:szCs w:val="24"/>
        </w:rPr>
      </w:pPr>
    </w:p>
    <w:p w:rsidR="008B79F8" w:rsidRPr="00A828CE" w:rsidRDefault="008B79F8" w:rsidP="00A828CE">
      <w:pPr>
        <w:pStyle w:val="Sinespaciado"/>
        <w:spacing w:line="276" w:lineRule="auto"/>
        <w:jc w:val="both"/>
        <w:rPr>
          <w:rFonts w:ascii="Arial" w:hAnsi="Arial" w:cs="Arial"/>
          <w:sz w:val="24"/>
          <w:szCs w:val="24"/>
        </w:rPr>
      </w:pPr>
    </w:p>
    <w:tbl>
      <w:tblPr>
        <w:tblW w:w="11133"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120"/>
        <w:gridCol w:w="1410"/>
        <w:gridCol w:w="1212"/>
        <w:gridCol w:w="1494"/>
        <w:gridCol w:w="1202"/>
        <w:gridCol w:w="1596"/>
        <w:gridCol w:w="1679"/>
      </w:tblGrid>
      <w:tr w:rsidR="008B79F8" w:rsidRPr="00A828CE" w:rsidTr="008B79F8">
        <w:trPr>
          <w:trHeight w:val="955"/>
        </w:trPr>
        <w:tc>
          <w:tcPr>
            <w:tcW w:w="1420"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OBJETIVO ESPECÍFICOS</w:t>
            </w:r>
          </w:p>
        </w:tc>
        <w:tc>
          <w:tcPr>
            <w:tcW w:w="1120"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METAS</w:t>
            </w:r>
          </w:p>
        </w:tc>
        <w:tc>
          <w:tcPr>
            <w:tcW w:w="1410"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p>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ACTIVIDADES</w:t>
            </w:r>
          </w:p>
        </w:tc>
        <w:tc>
          <w:tcPr>
            <w:tcW w:w="1212"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TAREAS</w:t>
            </w:r>
          </w:p>
        </w:tc>
        <w:tc>
          <w:tcPr>
            <w:tcW w:w="1494"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PRODUCTO</w:t>
            </w:r>
          </w:p>
        </w:tc>
        <w:tc>
          <w:tcPr>
            <w:tcW w:w="1202"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IMPACTO ESPERADO</w:t>
            </w:r>
          </w:p>
        </w:tc>
        <w:tc>
          <w:tcPr>
            <w:tcW w:w="1596"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FEHAS DE CUMPLIMIENTO DE METAS</w:t>
            </w:r>
          </w:p>
        </w:tc>
        <w:tc>
          <w:tcPr>
            <w:tcW w:w="1679" w:type="dxa"/>
            <w:tcBorders>
              <w:top w:val="single" w:sz="4" w:space="0" w:color="C00000"/>
              <w:left w:val="single" w:sz="4" w:space="0" w:color="C00000"/>
              <w:bottom w:val="single" w:sz="4" w:space="0" w:color="C00000"/>
              <w:right w:val="single" w:sz="4" w:space="0" w:color="C00000"/>
            </w:tcBorders>
            <w:shd w:val="clear" w:color="auto" w:fill="AD142E"/>
          </w:tcPr>
          <w:p w:rsidR="008B79F8" w:rsidRPr="00A828CE" w:rsidRDefault="008B79F8" w:rsidP="00A828CE">
            <w:pPr>
              <w:pStyle w:val="Sinespaciado"/>
              <w:spacing w:line="276" w:lineRule="auto"/>
              <w:jc w:val="both"/>
              <w:rPr>
                <w:rFonts w:ascii="Arial" w:hAnsi="Arial" w:cs="Arial"/>
                <w:color w:val="FFFFFF"/>
                <w:sz w:val="24"/>
                <w:szCs w:val="24"/>
              </w:rPr>
            </w:pPr>
            <w:r w:rsidRPr="00A828CE">
              <w:rPr>
                <w:rFonts w:ascii="Arial" w:hAnsi="Arial" w:cs="Arial"/>
                <w:color w:val="FFFFFF"/>
                <w:sz w:val="24"/>
                <w:szCs w:val="24"/>
              </w:rPr>
              <w:t>RESPONSABLES</w:t>
            </w:r>
          </w:p>
        </w:tc>
      </w:tr>
      <w:tr w:rsidR="008B79F8" w:rsidRPr="00A828CE" w:rsidTr="008B79F8">
        <w:trPr>
          <w:trHeight w:val="4765"/>
        </w:trPr>
        <w:tc>
          <w:tcPr>
            <w:tcW w:w="1420" w:type="dxa"/>
            <w:tcBorders>
              <w:top w:val="single" w:sz="4" w:space="0" w:color="C00000"/>
            </w:tcBorders>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Orientar  los estudiantes en competencias comunicativas como lo son el habla y la escucha para mejorar la convivencia dentro y fuera del salón de clases</w:t>
            </w:r>
          </w:p>
        </w:tc>
        <w:tc>
          <w:tcPr>
            <w:tcW w:w="1120" w:type="dxa"/>
            <w:tcBorders>
              <w:top w:val="single" w:sz="4" w:space="0" w:color="C00000"/>
            </w:tcBorders>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Lograr que los estudiantes valoren más el habla y la escucha y lo que se piensa lograr es que a través de la radio se consiga esto.</w:t>
            </w:r>
          </w:p>
        </w:tc>
        <w:tc>
          <w:tcPr>
            <w:tcW w:w="1410" w:type="dxa"/>
            <w:tcBorders>
              <w:top w:val="single" w:sz="4" w:space="0" w:color="C00000"/>
            </w:tcBorders>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A través de actividades</w:t>
            </w:r>
            <w:r w:rsidR="00A828CE">
              <w:rPr>
                <w:rFonts w:ascii="Arial" w:hAnsi="Arial" w:cs="Arial"/>
                <w:sz w:val="24"/>
                <w:szCs w:val="24"/>
              </w:rPr>
              <w:t>:</w:t>
            </w:r>
            <w:r w:rsidRPr="00A828CE">
              <w:rPr>
                <w:rFonts w:ascii="Arial" w:hAnsi="Arial" w:cs="Arial"/>
                <w:sz w:val="24"/>
                <w:szCs w:val="24"/>
              </w:rPr>
              <w:t xml:space="preserve"> </w:t>
            </w:r>
            <w:r w:rsidR="00A828CE">
              <w:rPr>
                <w:rFonts w:ascii="Arial" w:hAnsi="Arial" w:cs="Arial"/>
                <w:sz w:val="24"/>
                <w:szCs w:val="24"/>
              </w:rPr>
              <w:t xml:space="preserve">1. como paneles escolares </w:t>
            </w:r>
            <w:r w:rsidRPr="00A828CE">
              <w:rPr>
                <w:rFonts w:ascii="Arial" w:hAnsi="Arial" w:cs="Arial"/>
                <w:sz w:val="24"/>
                <w:szCs w:val="24"/>
              </w:rPr>
              <w:t xml:space="preserve"> </w:t>
            </w:r>
            <w:r w:rsidR="00A828CE">
              <w:rPr>
                <w:rFonts w:ascii="Arial" w:hAnsi="Arial" w:cs="Arial"/>
                <w:sz w:val="24"/>
                <w:szCs w:val="24"/>
              </w:rPr>
              <w:t>2.</w:t>
            </w:r>
            <w:r w:rsidRPr="00A828CE">
              <w:rPr>
                <w:rFonts w:ascii="Arial" w:hAnsi="Arial" w:cs="Arial"/>
                <w:sz w:val="24"/>
                <w:szCs w:val="24"/>
              </w:rPr>
              <w:t>series radiales mostrar sus cocimientos o pensamientos sobre algún tema en específico.</w:t>
            </w:r>
          </w:p>
        </w:tc>
        <w:tc>
          <w:tcPr>
            <w:tcW w:w="1212" w:type="dxa"/>
            <w:tcBorders>
              <w:top w:val="single" w:sz="4" w:space="0" w:color="C00000"/>
            </w:tcBorders>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Organizar a los estudiantes con el fin de que todos cumplan un papel en la radio y empiecen a adquirir responsabilidad con el mismo.</w:t>
            </w:r>
          </w:p>
        </w:tc>
        <w:tc>
          <w:tcPr>
            <w:tcW w:w="1494" w:type="dxa"/>
            <w:tcBorders>
              <w:top w:val="single" w:sz="4" w:space="0" w:color="C00000"/>
            </w:tcBorders>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“Hablemos de nuestro entorno”</w:t>
            </w:r>
          </w:p>
        </w:tc>
        <w:tc>
          <w:tcPr>
            <w:tcW w:w="1202" w:type="dxa"/>
            <w:tcBorders>
              <w:top w:val="single" w:sz="4" w:space="0" w:color="C00000"/>
            </w:tcBorders>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Que cada vez más estudiantes se interesen por cumplir un papel en la radio y tengan conocimientos sobre el mismo. </w:t>
            </w:r>
          </w:p>
        </w:tc>
        <w:tc>
          <w:tcPr>
            <w:tcW w:w="1596" w:type="dxa"/>
            <w:tcBorders>
              <w:top w:val="single" w:sz="4" w:space="0" w:color="C00000"/>
            </w:tcBorders>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En el primer semestre del próximo año. </w:t>
            </w:r>
          </w:p>
        </w:tc>
        <w:tc>
          <w:tcPr>
            <w:tcW w:w="1679" w:type="dxa"/>
            <w:tcBorders>
              <w:top w:val="single" w:sz="4" w:space="0" w:color="C00000"/>
            </w:tcBorders>
          </w:tcPr>
          <w:p w:rsidR="008B79F8" w:rsidRPr="00A828CE" w:rsidRDefault="008B79F8" w:rsidP="00A828CE">
            <w:pPr>
              <w:pStyle w:val="Sinespaciado"/>
              <w:spacing w:line="276" w:lineRule="auto"/>
              <w:jc w:val="both"/>
              <w:rPr>
                <w:rFonts w:ascii="Arial" w:hAnsi="Arial" w:cs="Arial"/>
                <w:sz w:val="24"/>
                <w:szCs w:val="24"/>
              </w:rPr>
            </w:pPr>
          </w:p>
        </w:tc>
      </w:tr>
      <w:tr w:rsidR="008B79F8" w:rsidRPr="00A828CE" w:rsidTr="008B79F8">
        <w:trPr>
          <w:trHeight w:val="4751"/>
        </w:trPr>
        <w:tc>
          <w:tcPr>
            <w:tcW w:w="14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lastRenderedPageBreak/>
              <w:t>Fomentar la producción</w:t>
            </w:r>
            <w:r w:rsidRPr="00A828CE">
              <w:rPr>
                <w:rFonts w:ascii="Arial" w:hAnsi="Arial" w:cs="Arial"/>
                <w:b/>
                <w:sz w:val="24"/>
                <w:szCs w:val="24"/>
              </w:rPr>
              <w:t xml:space="preserve"> </w:t>
            </w:r>
            <w:r w:rsidRPr="00A828CE">
              <w:rPr>
                <w:rFonts w:ascii="Arial" w:hAnsi="Arial" w:cs="Arial"/>
                <w:sz w:val="24"/>
                <w:szCs w:val="24"/>
              </w:rPr>
              <w:t>de contenidos radiofónicos para hacer uso de las herramientas que la Institución ya dispone</w:t>
            </w:r>
          </w:p>
        </w:tc>
        <w:tc>
          <w:tcPr>
            <w:tcW w:w="11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Que los estudiantes se apropien de la radio e inciten a que cada vez más estudiantes hagan parte de esta. </w:t>
            </w:r>
          </w:p>
        </w:tc>
        <w:tc>
          <w:tcPr>
            <w:tcW w:w="1410"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Realizar exposiciones sobre los proyectos que se trabajan en la radio y realizar concursos a través de este para que los demás estudiantes se sientan incluidos </w:t>
            </w:r>
          </w:p>
        </w:tc>
        <w:tc>
          <w:tcPr>
            <w:tcW w:w="1212"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Investigas más sobre producción de contenidos radiofónicos y del mantenimiento que se le debe hacer a las herramientas que utilizan para los mismos. </w:t>
            </w:r>
          </w:p>
        </w:tc>
        <w:tc>
          <w:tcPr>
            <w:tcW w:w="1494"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“conozcamos la radio, la tuya, la mía, </w:t>
            </w:r>
          </w:p>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la nuestra”</w:t>
            </w:r>
          </w:p>
        </w:tc>
        <w:tc>
          <w:tcPr>
            <w:tcW w:w="1202"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Tener una gran variación de contenido con el fin de poder exponer en un momento todos los trabajos que han realizado los estudiantes. </w:t>
            </w:r>
          </w:p>
        </w:tc>
        <w:tc>
          <w:tcPr>
            <w:tcW w:w="1596"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Primer semestre del año 2020</w:t>
            </w:r>
          </w:p>
        </w:tc>
        <w:tc>
          <w:tcPr>
            <w:tcW w:w="1679" w:type="dxa"/>
          </w:tcPr>
          <w:p w:rsidR="008B79F8" w:rsidRPr="00A828CE" w:rsidRDefault="008B79F8" w:rsidP="00A828CE">
            <w:pPr>
              <w:pStyle w:val="Sinespaciado"/>
              <w:spacing w:line="276" w:lineRule="auto"/>
              <w:jc w:val="both"/>
              <w:rPr>
                <w:rFonts w:ascii="Arial" w:hAnsi="Arial" w:cs="Arial"/>
                <w:sz w:val="24"/>
                <w:szCs w:val="24"/>
              </w:rPr>
            </w:pPr>
          </w:p>
        </w:tc>
      </w:tr>
      <w:tr w:rsidR="008B79F8" w:rsidRPr="00A828CE" w:rsidTr="008B79F8">
        <w:trPr>
          <w:trHeight w:val="3186"/>
        </w:trPr>
        <w:tc>
          <w:tcPr>
            <w:tcW w:w="14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Impulsar un proyecto de vida enfocado en la rama de la comunicación social y comunitaria, la convivencia y el buen vivir</w:t>
            </w:r>
          </w:p>
        </w:tc>
        <w:tc>
          <w:tcPr>
            <w:tcW w:w="11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Hacer que los estudiantes encuentren ese lado más humano que todos tenemos con el fin de generar un buen ambiente en la institución y </w:t>
            </w:r>
            <w:r w:rsidRPr="00A828CE">
              <w:rPr>
                <w:rFonts w:ascii="Arial" w:hAnsi="Arial" w:cs="Arial"/>
                <w:sz w:val="24"/>
                <w:szCs w:val="24"/>
              </w:rPr>
              <w:lastRenderedPageBreak/>
              <w:t xml:space="preserve">empatía con los compañeros  </w:t>
            </w:r>
          </w:p>
        </w:tc>
        <w:tc>
          <w:tcPr>
            <w:tcW w:w="1410"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lastRenderedPageBreak/>
              <w:t>Realizar</w:t>
            </w:r>
            <w:r w:rsidR="00A828CE">
              <w:rPr>
                <w:rFonts w:ascii="Arial" w:hAnsi="Arial" w:cs="Arial"/>
                <w:sz w:val="24"/>
                <w:szCs w:val="24"/>
              </w:rPr>
              <w:t xml:space="preserve"> un concurso donde se presenten:1.crónica 2.</w:t>
            </w:r>
            <w:r w:rsidRPr="00A828CE">
              <w:rPr>
                <w:rFonts w:ascii="Arial" w:hAnsi="Arial" w:cs="Arial"/>
                <w:sz w:val="24"/>
                <w:szCs w:val="24"/>
              </w:rPr>
              <w:t>cuento</w:t>
            </w:r>
            <w:r w:rsidR="00A828CE">
              <w:rPr>
                <w:rFonts w:ascii="Arial" w:hAnsi="Arial" w:cs="Arial"/>
                <w:sz w:val="24"/>
                <w:szCs w:val="24"/>
              </w:rPr>
              <w:t>s</w:t>
            </w:r>
            <w:r w:rsidRPr="00A828CE">
              <w:rPr>
                <w:rFonts w:ascii="Arial" w:hAnsi="Arial" w:cs="Arial"/>
                <w:sz w:val="24"/>
                <w:szCs w:val="24"/>
              </w:rPr>
              <w:t xml:space="preserve"> </w:t>
            </w:r>
            <w:r w:rsidR="00A828CE">
              <w:rPr>
                <w:rFonts w:ascii="Arial" w:hAnsi="Arial" w:cs="Arial"/>
                <w:sz w:val="24"/>
                <w:szCs w:val="24"/>
              </w:rPr>
              <w:t>3.</w:t>
            </w:r>
            <w:r w:rsidRPr="00A828CE">
              <w:rPr>
                <w:rFonts w:ascii="Arial" w:hAnsi="Arial" w:cs="Arial"/>
                <w:sz w:val="24"/>
                <w:szCs w:val="24"/>
              </w:rPr>
              <w:t xml:space="preserve">poesía articularlo a el proyecto de vida. </w:t>
            </w:r>
          </w:p>
        </w:tc>
        <w:tc>
          <w:tcPr>
            <w:tcW w:w="1212"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Buscar que más estudiantes participen en el concurso para que se obtengan más proyectos de vida y enriquezcan el programa </w:t>
            </w:r>
          </w:p>
        </w:tc>
        <w:tc>
          <w:tcPr>
            <w:tcW w:w="1494"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“siendo más humanos”</w:t>
            </w:r>
          </w:p>
        </w:tc>
        <w:tc>
          <w:tcPr>
            <w:tcW w:w="1202"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Hacer que los actores sientan la historia de sus compañeros y se vuelvan más empáticos con los demás. </w:t>
            </w:r>
          </w:p>
        </w:tc>
        <w:tc>
          <w:tcPr>
            <w:tcW w:w="1596"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Segundo semestre de 2020</w:t>
            </w:r>
          </w:p>
        </w:tc>
        <w:tc>
          <w:tcPr>
            <w:tcW w:w="1679" w:type="dxa"/>
          </w:tcPr>
          <w:p w:rsidR="008B79F8" w:rsidRPr="00A828CE" w:rsidRDefault="008B79F8" w:rsidP="00A828CE">
            <w:pPr>
              <w:pStyle w:val="Sinespaciado"/>
              <w:spacing w:line="276" w:lineRule="auto"/>
              <w:jc w:val="both"/>
              <w:rPr>
                <w:rFonts w:ascii="Arial" w:hAnsi="Arial" w:cs="Arial"/>
                <w:sz w:val="24"/>
                <w:szCs w:val="24"/>
              </w:rPr>
            </w:pPr>
          </w:p>
        </w:tc>
      </w:tr>
      <w:tr w:rsidR="008B79F8" w:rsidRPr="00A828CE" w:rsidTr="008B79F8">
        <w:trPr>
          <w:trHeight w:val="3490"/>
        </w:trPr>
        <w:tc>
          <w:tcPr>
            <w:tcW w:w="14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Articular el proyecto “La radio es mi espacio” con el proceso de la emisora escolar “Radio Larista”</w:t>
            </w:r>
          </w:p>
        </w:tc>
        <w:tc>
          <w:tcPr>
            <w:tcW w:w="1120"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Hacer que el proceso de la emisora Radio Larista  nutra nuestro proceso </w:t>
            </w:r>
          </w:p>
        </w:tc>
        <w:tc>
          <w:tcPr>
            <w:tcW w:w="1410"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Realizar jornadas de integración de ambos proyectos con el fin de intercambiar conocimientos con respecto a los procesos radiales</w:t>
            </w:r>
          </w:p>
        </w:tc>
        <w:tc>
          <w:tcPr>
            <w:tcW w:w="1212"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Organizar los horarios de todos los participantes. </w:t>
            </w:r>
          </w:p>
        </w:tc>
        <w:tc>
          <w:tcPr>
            <w:tcW w:w="1494"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“un solo combo”</w:t>
            </w:r>
          </w:p>
        </w:tc>
        <w:tc>
          <w:tcPr>
            <w:tcW w:w="1202" w:type="dxa"/>
            <w:shd w:val="clear" w:color="auto" w:fill="auto"/>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 xml:space="preserve">Que al adquirir más conocimientos se puedan implementar nuevas dinámicas para el respectivo proyecto  </w:t>
            </w:r>
          </w:p>
        </w:tc>
        <w:tc>
          <w:tcPr>
            <w:tcW w:w="1596" w:type="dxa"/>
          </w:tcPr>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Segundo semestre del 2020</w:t>
            </w:r>
          </w:p>
        </w:tc>
        <w:tc>
          <w:tcPr>
            <w:tcW w:w="1679" w:type="dxa"/>
          </w:tcPr>
          <w:p w:rsidR="008B79F8" w:rsidRPr="00A828CE" w:rsidRDefault="008B79F8" w:rsidP="00A828CE">
            <w:pPr>
              <w:pStyle w:val="Sinespaciado"/>
              <w:spacing w:line="276" w:lineRule="auto"/>
              <w:jc w:val="both"/>
              <w:rPr>
                <w:rFonts w:ascii="Arial" w:hAnsi="Arial" w:cs="Arial"/>
                <w:sz w:val="24"/>
                <w:szCs w:val="24"/>
              </w:rPr>
            </w:pPr>
          </w:p>
        </w:tc>
      </w:tr>
    </w:tbl>
    <w:p w:rsidR="008B79F8" w:rsidRPr="00A828CE" w:rsidRDefault="008B79F8"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b/>
          <w:color w:val="000000"/>
          <w:sz w:val="24"/>
          <w:szCs w:val="24"/>
        </w:rPr>
      </w:pPr>
    </w:p>
    <w:p w:rsidR="008B79F8" w:rsidRPr="00A828CE" w:rsidRDefault="008B79F8" w:rsidP="00A828CE">
      <w:pPr>
        <w:pStyle w:val="Sinespaciado"/>
        <w:spacing w:line="276" w:lineRule="auto"/>
        <w:jc w:val="both"/>
        <w:rPr>
          <w:rFonts w:ascii="Arial" w:hAnsi="Arial" w:cs="Arial"/>
          <w:b/>
          <w:sz w:val="24"/>
          <w:szCs w:val="24"/>
        </w:rPr>
      </w:pPr>
      <w:r w:rsidRPr="00A828CE">
        <w:rPr>
          <w:rFonts w:ascii="Arial" w:hAnsi="Arial" w:cs="Arial"/>
          <w:b/>
          <w:color w:val="000000"/>
          <w:sz w:val="24"/>
          <w:szCs w:val="24"/>
        </w:rPr>
        <w:t xml:space="preserve">11. </w:t>
      </w:r>
      <w:r w:rsidRPr="00A828CE">
        <w:rPr>
          <w:rFonts w:ascii="Arial" w:hAnsi="Arial" w:cs="Arial"/>
          <w:b/>
          <w:sz w:val="24"/>
          <w:szCs w:val="24"/>
        </w:rPr>
        <w:t>ACTIVIDADES DE SOCIALIZACIÓN Y DIFUSIÓN.</w:t>
      </w:r>
    </w:p>
    <w:p w:rsidR="008B79F8" w:rsidRPr="00A828CE" w:rsidRDefault="008B79F8" w:rsidP="00A828CE">
      <w:pPr>
        <w:pStyle w:val="Sinespaciado"/>
        <w:spacing w:line="276" w:lineRule="auto"/>
        <w:jc w:val="both"/>
        <w:rPr>
          <w:rFonts w:ascii="Arial" w:hAnsi="Arial" w:cs="Arial"/>
          <w:sz w:val="24"/>
          <w:szCs w:val="24"/>
        </w:rPr>
      </w:pPr>
    </w:p>
    <w:p w:rsidR="008B79F8" w:rsidRPr="00A828CE" w:rsidRDefault="008B79F8" w:rsidP="00A828CE">
      <w:pPr>
        <w:pStyle w:val="Sinespaciado"/>
        <w:spacing w:line="276" w:lineRule="auto"/>
        <w:jc w:val="both"/>
        <w:rPr>
          <w:rFonts w:ascii="Arial" w:hAnsi="Arial" w:cs="Arial"/>
          <w:sz w:val="24"/>
          <w:szCs w:val="24"/>
        </w:rPr>
      </w:pPr>
      <w:r w:rsidRPr="00A828CE">
        <w:rPr>
          <w:rFonts w:ascii="Arial" w:hAnsi="Arial" w:cs="Arial"/>
          <w:sz w:val="24"/>
          <w:szCs w:val="24"/>
        </w:rPr>
        <w:t>Actividades/ campañas programadas, productos comunicativos, ponencias, conferencias, ferias, publicaciones en las que tiene previsto realizar la socialización y difusión de los resultados parciales y finales del proyecto.</w:t>
      </w:r>
    </w:p>
    <w:p w:rsidR="008B79F8" w:rsidRPr="00A828CE" w:rsidRDefault="008B79F8" w:rsidP="00A828CE">
      <w:pPr>
        <w:pStyle w:val="Sinespaciado"/>
        <w:spacing w:line="276" w:lineRule="auto"/>
        <w:jc w:val="both"/>
        <w:rPr>
          <w:rFonts w:ascii="Arial" w:hAnsi="Arial" w:cs="Arial"/>
          <w:sz w:val="24"/>
          <w:szCs w:val="24"/>
        </w:rPr>
      </w:pPr>
    </w:p>
    <w:p w:rsidR="008B79F8" w:rsidRPr="00A828CE" w:rsidRDefault="008B79F8" w:rsidP="00A828CE">
      <w:pPr>
        <w:pBdr>
          <w:top w:val="nil"/>
          <w:left w:val="nil"/>
          <w:bottom w:val="nil"/>
          <w:right w:val="nil"/>
          <w:between w:val="nil"/>
        </w:pBdr>
        <w:spacing w:after="0" w:line="276" w:lineRule="auto"/>
        <w:jc w:val="both"/>
        <w:rPr>
          <w:rFonts w:ascii="Arial" w:eastAsia="Arial Narrow" w:hAnsi="Arial" w:cs="Arial"/>
          <w:b/>
          <w:sz w:val="24"/>
          <w:szCs w:val="24"/>
        </w:rPr>
      </w:pPr>
      <w:r w:rsidRPr="00A828CE">
        <w:rPr>
          <w:rFonts w:ascii="Arial" w:eastAsia="Arial Narrow" w:hAnsi="Arial" w:cs="Arial"/>
          <w:b/>
          <w:sz w:val="24"/>
          <w:szCs w:val="24"/>
        </w:rPr>
        <w:t xml:space="preserve">Actividades: </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Socialización y gestión del proyecto ante Consejo Directivo y el Consejo Académico.</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Socialización de Proyecto  a padres de familia.</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 xml:space="preserve">Realización de notas informativas para medios de comunicación local y regional en donde se visibilicen los avances del proyecto. </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lastRenderedPageBreak/>
        <w:t xml:space="preserve">Campañas publicitarias para promover la asistencia a los eventos mediante </w:t>
      </w:r>
      <w:r w:rsidR="00A828CE" w:rsidRPr="00A828CE">
        <w:rPr>
          <w:rFonts w:ascii="Arial" w:eastAsia="Arial Narrow" w:hAnsi="Arial" w:cs="Arial"/>
          <w:sz w:val="24"/>
          <w:szCs w:val="24"/>
        </w:rPr>
        <w:t>Perifoneas</w:t>
      </w:r>
      <w:r w:rsidRPr="00A828CE">
        <w:rPr>
          <w:rFonts w:ascii="Arial" w:eastAsia="Arial Narrow" w:hAnsi="Arial" w:cs="Arial"/>
          <w:sz w:val="24"/>
          <w:szCs w:val="24"/>
        </w:rPr>
        <w:t xml:space="preserve"> y Flayers difundidos por las redes sociales. </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 xml:space="preserve">Elaboración de una pieza </w:t>
      </w:r>
      <w:r w:rsidR="00A828CE" w:rsidRPr="00A828CE">
        <w:rPr>
          <w:rFonts w:ascii="Arial" w:eastAsia="Arial Narrow" w:hAnsi="Arial" w:cs="Arial"/>
          <w:sz w:val="24"/>
          <w:szCs w:val="24"/>
        </w:rPr>
        <w:t>audiovisual</w:t>
      </w:r>
      <w:r w:rsidRPr="00A828CE">
        <w:rPr>
          <w:rFonts w:ascii="Arial" w:eastAsia="Arial Narrow" w:hAnsi="Arial" w:cs="Arial"/>
          <w:sz w:val="24"/>
          <w:szCs w:val="24"/>
        </w:rPr>
        <w:t xml:space="preserve"> al semestre como seguimiento, evaluación e impacto del proyecto.</w:t>
      </w:r>
    </w:p>
    <w:p w:rsidR="008B79F8" w:rsidRPr="00A828CE" w:rsidRDefault="008B79F8" w:rsidP="00A828CE">
      <w:pPr>
        <w:numPr>
          <w:ilvl w:val="0"/>
          <w:numId w:val="7"/>
        </w:num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Ponencia para la Bienal de Juventud.</w:t>
      </w:r>
    </w:p>
    <w:p w:rsidR="00A828CE" w:rsidRPr="00A828CE" w:rsidRDefault="00A828CE" w:rsidP="00A828CE">
      <w:pPr>
        <w:pBdr>
          <w:top w:val="nil"/>
          <w:left w:val="nil"/>
          <w:bottom w:val="nil"/>
          <w:right w:val="nil"/>
          <w:between w:val="nil"/>
        </w:pBdr>
        <w:spacing w:after="0" w:line="276" w:lineRule="auto"/>
        <w:ind w:left="720"/>
        <w:jc w:val="both"/>
        <w:rPr>
          <w:rFonts w:ascii="Arial" w:eastAsia="Arial Narrow" w:hAnsi="Arial" w:cs="Arial"/>
          <w:b/>
          <w:sz w:val="24"/>
          <w:szCs w:val="24"/>
        </w:rPr>
      </w:pPr>
    </w:p>
    <w:p w:rsidR="00A828CE" w:rsidRPr="00851244" w:rsidRDefault="00851244" w:rsidP="00A828CE">
      <w:pPr>
        <w:pStyle w:val="Sinespaciado"/>
        <w:spacing w:line="276" w:lineRule="auto"/>
        <w:jc w:val="both"/>
        <w:rPr>
          <w:rFonts w:ascii="Arial" w:hAnsi="Arial" w:cs="Arial"/>
          <w:b/>
          <w:color w:val="000000"/>
          <w:sz w:val="24"/>
          <w:szCs w:val="24"/>
        </w:rPr>
      </w:pPr>
      <w:r>
        <w:rPr>
          <w:rFonts w:ascii="Arial" w:hAnsi="Arial" w:cs="Arial"/>
          <w:b/>
          <w:color w:val="000000"/>
          <w:sz w:val="24"/>
          <w:szCs w:val="24"/>
        </w:rPr>
        <w:t xml:space="preserve">12. </w:t>
      </w:r>
      <w:r w:rsidR="00A828CE" w:rsidRPr="00A828CE">
        <w:rPr>
          <w:rFonts w:ascii="Arial" w:hAnsi="Arial" w:cs="Arial"/>
          <w:b/>
          <w:sz w:val="24"/>
          <w:szCs w:val="24"/>
        </w:rPr>
        <w:t>PRESUPUESTO.</w:t>
      </w:r>
    </w:p>
    <w:p w:rsidR="00A828CE" w:rsidRPr="00A828CE" w:rsidRDefault="00A828CE" w:rsidP="00A828CE">
      <w:pPr>
        <w:tabs>
          <w:tab w:val="left" w:pos="1025"/>
        </w:tabs>
        <w:spacing w:line="276" w:lineRule="auto"/>
        <w:jc w:val="both"/>
        <w:rPr>
          <w:rFonts w:ascii="Arial" w:hAnsi="Arial" w:cs="Arial"/>
          <w:sz w:val="24"/>
          <w:szCs w:val="24"/>
        </w:rPr>
      </w:pPr>
    </w:p>
    <w:tbl>
      <w:tblPr>
        <w:tblpPr w:leftFromText="141" w:rightFromText="141" w:vertAnchor="text" w:horzAnchor="margin" w:tblpY="24"/>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9"/>
        <w:gridCol w:w="2122"/>
        <w:gridCol w:w="2122"/>
      </w:tblGrid>
      <w:tr w:rsidR="00A828CE" w:rsidRPr="00A828CE" w:rsidTr="00A828CE">
        <w:tc>
          <w:tcPr>
            <w:tcW w:w="4399" w:type="dxa"/>
            <w:tcBorders>
              <w:top w:val="single" w:sz="4" w:space="0" w:color="000000"/>
              <w:left w:val="single" w:sz="4" w:space="0" w:color="000000"/>
              <w:bottom w:val="single" w:sz="4" w:space="0" w:color="000000"/>
              <w:right w:val="single" w:sz="4" w:space="0" w:color="000000"/>
            </w:tcBorders>
            <w:shd w:val="clear" w:color="auto" w:fill="AD142E"/>
            <w:vAlign w:val="center"/>
          </w:tcPr>
          <w:p w:rsidR="00A828CE" w:rsidRPr="00A828CE" w:rsidRDefault="00A828CE" w:rsidP="00A828CE">
            <w:pPr>
              <w:widowControl w:val="0"/>
              <w:pBdr>
                <w:top w:val="nil"/>
                <w:left w:val="nil"/>
                <w:bottom w:val="nil"/>
                <w:right w:val="nil"/>
                <w:between w:val="nil"/>
              </w:pBdr>
              <w:spacing w:after="0" w:line="276" w:lineRule="auto"/>
              <w:jc w:val="both"/>
              <w:rPr>
                <w:rFonts w:ascii="Arial" w:eastAsia="Arial Narrow" w:hAnsi="Arial" w:cs="Arial"/>
                <w:color w:val="FFFFFF"/>
                <w:sz w:val="24"/>
                <w:szCs w:val="24"/>
              </w:rPr>
            </w:pPr>
            <w:r w:rsidRPr="00A828CE">
              <w:rPr>
                <w:rFonts w:ascii="Arial" w:eastAsia="Arial Narrow" w:hAnsi="Arial" w:cs="Arial"/>
                <w:color w:val="FFFFFF"/>
                <w:sz w:val="24"/>
                <w:szCs w:val="24"/>
              </w:rPr>
              <w:t>Rubros</w:t>
            </w:r>
          </w:p>
        </w:tc>
        <w:tc>
          <w:tcPr>
            <w:tcW w:w="2122" w:type="dxa"/>
            <w:tcBorders>
              <w:top w:val="single" w:sz="4" w:space="0" w:color="000000"/>
              <w:left w:val="single" w:sz="4" w:space="0" w:color="000000"/>
              <w:bottom w:val="single" w:sz="4" w:space="0" w:color="000000"/>
              <w:right w:val="single" w:sz="4" w:space="0" w:color="000000"/>
            </w:tcBorders>
            <w:shd w:val="clear" w:color="auto" w:fill="AD142E"/>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FFFFFF"/>
                <w:sz w:val="24"/>
                <w:szCs w:val="24"/>
              </w:rPr>
            </w:pPr>
            <w:r w:rsidRPr="00A828CE">
              <w:rPr>
                <w:rFonts w:ascii="Arial" w:eastAsia="Arial Narrow" w:hAnsi="Arial" w:cs="Arial"/>
                <w:color w:val="FFFFFF"/>
                <w:sz w:val="24"/>
                <w:szCs w:val="24"/>
              </w:rPr>
              <w:t>Total</w:t>
            </w:r>
          </w:p>
        </w:tc>
        <w:tc>
          <w:tcPr>
            <w:tcW w:w="2122" w:type="dxa"/>
            <w:tcBorders>
              <w:top w:val="single" w:sz="4" w:space="0" w:color="000000"/>
              <w:left w:val="single" w:sz="4" w:space="0" w:color="000000"/>
              <w:bottom w:val="single" w:sz="4" w:space="0" w:color="000000"/>
              <w:right w:val="single" w:sz="4" w:space="0" w:color="000000"/>
            </w:tcBorders>
            <w:shd w:val="clear" w:color="auto" w:fill="AD142E"/>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FFFFFF"/>
                <w:sz w:val="24"/>
                <w:szCs w:val="24"/>
              </w:rPr>
            </w:pPr>
            <w:r w:rsidRPr="00A828CE">
              <w:rPr>
                <w:rFonts w:ascii="Arial" w:eastAsia="Arial Narrow" w:hAnsi="Arial" w:cs="Arial"/>
                <w:color w:val="FFFFFF"/>
                <w:sz w:val="24"/>
                <w:szCs w:val="24"/>
              </w:rPr>
              <w:t>Posibilidad de Gestión</w:t>
            </w:r>
          </w:p>
        </w:tc>
      </w:tr>
      <w:tr w:rsidR="00A828CE" w:rsidRPr="00A828CE" w:rsidTr="00A828CE">
        <w:tc>
          <w:tcPr>
            <w:tcW w:w="4399" w:type="dxa"/>
            <w:tcBorders>
              <w:top w:val="single" w:sz="4" w:space="0" w:color="C00000"/>
            </w:tcBorders>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Personal (Coordinador y 8 Facilitadores)*10 meses.</w:t>
            </w:r>
          </w:p>
        </w:tc>
        <w:tc>
          <w:tcPr>
            <w:tcW w:w="2122" w:type="dxa"/>
            <w:tcBorders>
              <w:top w:val="single" w:sz="4" w:space="0" w:color="000000"/>
            </w:tcBorders>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$ 4.000.000</w:t>
            </w:r>
          </w:p>
        </w:tc>
        <w:tc>
          <w:tcPr>
            <w:tcW w:w="2122" w:type="dxa"/>
            <w:tcBorders>
              <w:top w:val="single" w:sz="4" w:space="0" w:color="000000"/>
            </w:tcBorders>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Admón-Usco-Convocatorias</w:t>
            </w:r>
          </w:p>
        </w:tc>
      </w:tr>
      <w:tr w:rsidR="00A828CE" w:rsidRPr="00A828CE" w:rsidTr="00A828CE">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Insumos y materiales: papelería)</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$ 300.000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Admón-Usco-Convocatorias</w:t>
            </w:r>
          </w:p>
        </w:tc>
      </w:tr>
      <w:tr w:rsidR="00A828CE" w:rsidRPr="00A828CE" w:rsidTr="00A828CE">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Trabajo de campo (Transporte Facilitadores).</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$ 200.000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Admón-Usco-Convocatorias</w:t>
            </w:r>
          </w:p>
        </w:tc>
      </w:tr>
      <w:tr w:rsidR="00A828CE" w:rsidRPr="00A828CE" w:rsidTr="00A828CE">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Fotocopias, impresos y publicaciones</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$ 300.000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Admón-Usco-Convocatorias</w:t>
            </w:r>
          </w:p>
        </w:tc>
      </w:tr>
      <w:tr w:rsidR="00A828CE" w:rsidRPr="00A828CE" w:rsidTr="00A828CE">
        <w:trPr>
          <w:trHeight w:val="200"/>
        </w:trPr>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Equipos (grabadoras, cámaras)</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 xml:space="preserve">$ </w:t>
            </w:r>
            <w:r w:rsidRPr="00A828CE">
              <w:rPr>
                <w:rFonts w:ascii="Arial" w:eastAsia="Arial Narrow" w:hAnsi="Arial" w:cs="Arial"/>
                <w:sz w:val="24"/>
                <w:szCs w:val="24"/>
              </w:rPr>
              <w:t>2.000.000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p>
        </w:tc>
      </w:tr>
      <w:tr w:rsidR="00A828CE" w:rsidRPr="00A828CE" w:rsidTr="00A828CE">
        <w:trPr>
          <w:trHeight w:val="220"/>
        </w:trPr>
        <w:tc>
          <w:tcPr>
            <w:tcW w:w="4399" w:type="dxa"/>
            <w:vAlign w:val="center"/>
          </w:tcPr>
          <w:p w:rsidR="00A828CE" w:rsidRPr="00A828CE" w:rsidRDefault="00A828CE" w:rsidP="00A828CE">
            <w:pPr>
              <w:spacing w:after="0" w:line="276" w:lineRule="auto"/>
              <w:jc w:val="both"/>
              <w:rPr>
                <w:rFonts w:ascii="Arial" w:eastAsia="Arial Narrow" w:hAnsi="Arial" w:cs="Arial"/>
                <w:color w:val="000000"/>
                <w:sz w:val="24"/>
                <w:szCs w:val="24"/>
              </w:rPr>
            </w:pPr>
            <w:r w:rsidRPr="00A828CE">
              <w:rPr>
                <w:rFonts w:ascii="Arial" w:eastAsia="Arial Narrow" w:hAnsi="Arial" w:cs="Arial"/>
                <w:sz w:val="24"/>
                <w:szCs w:val="24"/>
              </w:rPr>
              <w:t xml:space="preserve">Presentación de ponencias en eventos </w:t>
            </w:r>
          </w:p>
        </w:tc>
        <w:tc>
          <w:tcPr>
            <w:tcW w:w="2122" w:type="dxa"/>
            <w:vAlign w:val="center"/>
          </w:tcPr>
          <w:p w:rsidR="00A828CE" w:rsidRPr="00A828CE" w:rsidRDefault="00A828CE" w:rsidP="00A828CE">
            <w:pPr>
              <w:spacing w:after="0" w:line="276" w:lineRule="auto"/>
              <w:jc w:val="both"/>
              <w:rPr>
                <w:rFonts w:ascii="Arial" w:eastAsia="Arial Narrow" w:hAnsi="Arial" w:cs="Arial"/>
                <w:color w:val="000000"/>
                <w:sz w:val="24"/>
                <w:szCs w:val="24"/>
              </w:rPr>
            </w:pPr>
            <w:r w:rsidRPr="00A828CE">
              <w:rPr>
                <w:rFonts w:ascii="Arial" w:eastAsia="Arial Narrow" w:hAnsi="Arial" w:cs="Arial"/>
                <w:sz w:val="24"/>
                <w:szCs w:val="24"/>
              </w:rPr>
              <w:t>$ 1.000.000</w:t>
            </w:r>
          </w:p>
        </w:tc>
        <w:tc>
          <w:tcPr>
            <w:tcW w:w="2122" w:type="dxa"/>
          </w:tcPr>
          <w:p w:rsidR="00A828CE" w:rsidRPr="00A828CE" w:rsidRDefault="00A828CE" w:rsidP="00A828CE">
            <w:pPr>
              <w:spacing w:after="0" w:line="276" w:lineRule="auto"/>
              <w:jc w:val="both"/>
              <w:rPr>
                <w:rFonts w:ascii="Arial" w:eastAsia="Arial Narrow" w:hAnsi="Arial" w:cs="Arial"/>
                <w:sz w:val="24"/>
                <w:szCs w:val="24"/>
              </w:rPr>
            </w:pPr>
            <w:r w:rsidRPr="00A828CE">
              <w:rPr>
                <w:rFonts w:ascii="Arial" w:eastAsia="Arial Narrow" w:hAnsi="Arial" w:cs="Arial"/>
                <w:color w:val="000000"/>
                <w:sz w:val="24"/>
                <w:szCs w:val="24"/>
              </w:rPr>
              <w:t>-Usco-</w:t>
            </w:r>
          </w:p>
        </w:tc>
      </w:tr>
      <w:tr w:rsidR="00A828CE" w:rsidRPr="00A828CE" w:rsidTr="00A828CE">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Realización de Eventos: Muestras artísticas, Feria de Juventud, encuentro de juventud, terturlias, foros etc</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sz w:val="24"/>
                <w:szCs w:val="24"/>
              </w:rPr>
              <w:t>$ 2.000.000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r w:rsidRPr="00A828CE">
              <w:rPr>
                <w:rFonts w:ascii="Arial" w:eastAsia="Arial Narrow" w:hAnsi="Arial" w:cs="Arial"/>
                <w:color w:val="000000"/>
                <w:sz w:val="24"/>
                <w:szCs w:val="24"/>
              </w:rPr>
              <w:t>Admón-Usco-Convocatorias</w:t>
            </w:r>
          </w:p>
        </w:tc>
      </w:tr>
      <w:tr w:rsidR="00A828CE" w:rsidRPr="00A828CE" w:rsidTr="00A828CE">
        <w:tc>
          <w:tcPr>
            <w:tcW w:w="4399"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b/>
                <w:bCs/>
                <w:color w:val="000000"/>
                <w:sz w:val="24"/>
                <w:szCs w:val="24"/>
              </w:rPr>
            </w:pPr>
            <w:r w:rsidRPr="00A828CE">
              <w:rPr>
                <w:rFonts w:ascii="Arial" w:eastAsia="Arial Narrow" w:hAnsi="Arial" w:cs="Arial"/>
                <w:b/>
                <w:bCs/>
                <w:color w:val="000000"/>
                <w:sz w:val="24"/>
                <w:szCs w:val="24"/>
              </w:rPr>
              <w:t>TOTAL</w:t>
            </w:r>
          </w:p>
        </w:tc>
        <w:tc>
          <w:tcPr>
            <w:tcW w:w="2122" w:type="dxa"/>
            <w:vAlign w:val="center"/>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sz w:val="24"/>
                <w:szCs w:val="24"/>
              </w:rPr>
            </w:pPr>
            <w:r w:rsidRPr="00A828CE">
              <w:rPr>
                <w:rFonts w:ascii="Arial" w:eastAsia="Arial Narrow" w:hAnsi="Arial" w:cs="Arial"/>
                <w:sz w:val="24"/>
                <w:szCs w:val="24"/>
              </w:rPr>
              <w:t>9.800.000</w:t>
            </w:r>
          </w:p>
        </w:tc>
        <w:tc>
          <w:tcPr>
            <w:tcW w:w="2122" w:type="dxa"/>
          </w:tcPr>
          <w:p w:rsidR="00A828CE" w:rsidRPr="00A828CE" w:rsidRDefault="00A828CE" w:rsidP="00A828CE">
            <w:pPr>
              <w:pBdr>
                <w:top w:val="nil"/>
                <w:left w:val="nil"/>
                <w:bottom w:val="nil"/>
                <w:right w:val="nil"/>
                <w:between w:val="nil"/>
              </w:pBdr>
              <w:spacing w:after="0" w:line="276" w:lineRule="auto"/>
              <w:jc w:val="both"/>
              <w:rPr>
                <w:rFonts w:ascii="Arial" w:eastAsia="Arial Narrow" w:hAnsi="Arial" w:cs="Arial"/>
                <w:color w:val="000000"/>
                <w:sz w:val="24"/>
                <w:szCs w:val="24"/>
              </w:rPr>
            </w:pPr>
          </w:p>
        </w:tc>
      </w:tr>
    </w:tbl>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816B58" w:rsidRPr="00816B58" w:rsidRDefault="00C00EA9" w:rsidP="00816B58">
      <w:pPr>
        <w:pStyle w:val="Sinespaciado"/>
        <w:spacing w:line="276" w:lineRule="auto"/>
        <w:jc w:val="both"/>
        <w:rPr>
          <w:rFonts w:ascii="Arial" w:hAnsi="Arial" w:cs="Arial"/>
          <w:b/>
          <w:color w:val="000000"/>
          <w:sz w:val="24"/>
          <w:szCs w:val="24"/>
        </w:rPr>
      </w:pPr>
      <w:r>
        <w:rPr>
          <w:rFonts w:ascii="Arial" w:hAnsi="Arial" w:cs="Arial"/>
          <w:b/>
          <w:color w:val="000000"/>
          <w:sz w:val="24"/>
          <w:szCs w:val="24"/>
        </w:rPr>
        <w:t>13</w:t>
      </w:r>
      <w:r w:rsidR="00A21C71">
        <w:rPr>
          <w:rFonts w:ascii="Arial" w:hAnsi="Arial" w:cs="Arial"/>
          <w:b/>
          <w:color w:val="000000"/>
          <w:sz w:val="24"/>
          <w:szCs w:val="24"/>
        </w:rPr>
        <w:t xml:space="preserve">. </w:t>
      </w:r>
      <w:r w:rsidR="00816B58" w:rsidRPr="00816B58">
        <w:rPr>
          <w:rFonts w:ascii="Arial" w:hAnsi="Arial" w:cs="Arial"/>
          <w:b/>
          <w:color w:val="000000"/>
          <w:sz w:val="24"/>
          <w:szCs w:val="24"/>
        </w:rPr>
        <w:t>EVALUACIÓN Y MONITOREO</w:t>
      </w:r>
    </w:p>
    <w:p w:rsidR="00816B58" w:rsidRPr="00816B58" w:rsidRDefault="00816B58" w:rsidP="00816B58">
      <w:pPr>
        <w:numPr>
          <w:ilvl w:val="0"/>
          <w:numId w:val="8"/>
        </w:numPr>
        <w:pBdr>
          <w:top w:val="nil"/>
          <w:left w:val="nil"/>
          <w:bottom w:val="nil"/>
          <w:right w:val="nil"/>
          <w:between w:val="nil"/>
        </w:pBdr>
        <w:spacing w:after="0" w:line="276" w:lineRule="auto"/>
        <w:jc w:val="both"/>
        <w:rPr>
          <w:rFonts w:ascii="Arial" w:eastAsia="Arial Narrow" w:hAnsi="Arial" w:cs="Arial"/>
          <w:sz w:val="24"/>
          <w:szCs w:val="24"/>
        </w:rPr>
      </w:pPr>
      <w:r w:rsidRPr="00816B58">
        <w:rPr>
          <w:rFonts w:ascii="Arial" w:eastAsia="Arial Narrow" w:hAnsi="Arial" w:cs="Arial"/>
          <w:sz w:val="24"/>
          <w:szCs w:val="24"/>
        </w:rPr>
        <w:t>Se realizarán informes mensuales que den cuenta del cumplimiento de las metas y serán remitidos a las entidades aliadas.</w:t>
      </w:r>
    </w:p>
    <w:p w:rsidR="00816B58" w:rsidRPr="00816B58" w:rsidRDefault="00816B58" w:rsidP="00816B58">
      <w:pPr>
        <w:numPr>
          <w:ilvl w:val="0"/>
          <w:numId w:val="8"/>
        </w:numPr>
        <w:pBdr>
          <w:top w:val="nil"/>
          <w:left w:val="nil"/>
          <w:bottom w:val="nil"/>
          <w:right w:val="nil"/>
          <w:between w:val="nil"/>
        </w:pBdr>
        <w:spacing w:after="0" w:line="276" w:lineRule="auto"/>
        <w:jc w:val="both"/>
        <w:rPr>
          <w:rFonts w:ascii="Arial" w:eastAsia="Arial Narrow" w:hAnsi="Arial" w:cs="Arial"/>
          <w:sz w:val="24"/>
          <w:szCs w:val="24"/>
        </w:rPr>
      </w:pPr>
      <w:r w:rsidRPr="00816B58">
        <w:rPr>
          <w:rFonts w:ascii="Arial" w:eastAsia="Arial Narrow" w:hAnsi="Arial" w:cs="Arial"/>
          <w:sz w:val="24"/>
          <w:szCs w:val="24"/>
        </w:rPr>
        <w:t>Se realizarán reuniones trimestrales de seguimiento con las entidades aliadas.</w:t>
      </w:r>
    </w:p>
    <w:p w:rsidR="00816B58" w:rsidRDefault="00816B58" w:rsidP="00816B58">
      <w:pPr>
        <w:numPr>
          <w:ilvl w:val="0"/>
          <w:numId w:val="8"/>
        </w:numPr>
        <w:pBdr>
          <w:top w:val="nil"/>
          <w:left w:val="nil"/>
          <w:bottom w:val="nil"/>
          <w:right w:val="nil"/>
          <w:between w:val="nil"/>
        </w:pBdr>
        <w:spacing w:after="0" w:line="276" w:lineRule="auto"/>
        <w:jc w:val="both"/>
        <w:rPr>
          <w:rFonts w:ascii="Arial" w:eastAsia="Arial Narrow" w:hAnsi="Arial" w:cs="Arial"/>
          <w:sz w:val="24"/>
          <w:szCs w:val="24"/>
        </w:rPr>
      </w:pPr>
      <w:r w:rsidRPr="00816B58">
        <w:rPr>
          <w:rFonts w:ascii="Arial" w:eastAsia="Arial Narrow" w:hAnsi="Arial" w:cs="Arial"/>
          <w:sz w:val="24"/>
          <w:szCs w:val="24"/>
        </w:rPr>
        <w:t xml:space="preserve">Habrá registro de asistencia y registro fotográfico de las actividades realizadas para hacer monitoreo de la constancia de los protagonistas. </w:t>
      </w:r>
    </w:p>
    <w:p w:rsidR="00C00EA9" w:rsidRDefault="00C00EA9" w:rsidP="00C00EA9">
      <w:pPr>
        <w:pBdr>
          <w:top w:val="nil"/>
          <w:left w:val="nil"/>
          <w:bottom w:val="nil"/>
          <w:right w:val="nil"/>
          <w:between w:val="nil"/>
        </w:pBdr>
        <w:spacing w:after="0"/>
        <w:jc w:val="both"/>
        <w:rPr>
          <w:rFonts w:ascii="Arial" w:eastAsia="Arial Narrow" w:hAnsi="Arial" w:cs="Arial"/>
          <w:sz w:val="24"/>
          <w:szCs w:val="24"/>
        </w:rPr>
      </w:pPr>
    </w:p>
    <w:p w:rsidR="00A21C71" w:rsidRPr="00C00EA9" w:rsidRDefault="00C00EA9" w:rsidP="00C00EA9">
      <w:pPr>
        <w:pBdr>
          <w:top w:val="nil"/>
          <w:left w:val="nil"/>
          <w:bottom w:val="nil"/>
          <w:right w:val="nil"/>
          <w:between w:val="nil"/>
        </w:pBdr>
        <w:spacing w:after="0"/>
        <w:jc w:val="both"/>
        <w:rPr>
          <w:rFonts w:ascii="Arial" w:eastAsia="Arial Narrow" w:hAnsi="Arial" w:cs="Arial"/>
          <w:b/>
          <w:sz w:val="24"/>
          <w:szCs w:val="24"/>
        </w:rPr>
      </w:pPr>
      <w:r>
        <w:rPr>
          <w:rFonts w:ascii="Arial" w:eastAsia="Arial Narrow" w:hAnsi="Arial" w:cs="Arial"/>
          <w:b/>
          <w:sz w:val="24"/>
          <w:szCs w:val="24"/>
        </w:rPr>
        <w:t>14.</w:t>
      </w:r>
      <w:r w:rsidRPr="00C00EA9">
        <w:rPr>
          <w:rFonts w:ascii="Arial" w:eastAsia="Arial Narrow" w:hAnsi="Arial" w:cs="Arial"/>
          <w:b/>
          <w:sz w:val="24"/>
          <w:szCs w:val="24"/>
        </w:rPr>
        <w:t xml:space="preserve"> BIBLIOGRAFÍA</w:t>
      </w:r>
      <w:r w:rsidR="00A21C71" w:rsidRPr="00C00EA9">
        <w:rPr>
          <w:rFonts w:ascii="Arial" w:eastAsia="Arial Narrow" w:hAnsi="Arial" w:cs="Arial"/>
          <w:b/>
          <w:sz w:val="24"/>
          <w:szCs w:val="24"/>
        </w:rPr>
        <w:t xml:space="preserve"> </w:t>
      </w:r>
    </w:p>
    <w:p w:rsidR="00851244" w:rsidRDefault="00851244" w:rsidP="00851244">
      <w:pPr>
        <w:pStyle w:val="Sinespaciado"/>
        <w:spacing w:line="276" w:lineRule="auto"/>
        <w:ind w:left="360"/>
        <w:jc w:val="both"/>
        <w:rPr>
          <w:rFonts w:ascii="Arial" w:hAnsi="Arial" w:cs="Arial"/>
          <w:i/>
          <w:sz w:val="24"/>
          <w:szCs w:val="24"/>
        </w:rPr>
      </w:pPr>
    </w:p>
    <w:p w:rsidR="00A828CE" w:rsidRPr="00851244" w:rsidRDefault="00851244" w:rsidP="00A828CE">
      <w:pPr>
        <w:pStyle w:val="Sinespaciado"/>
        <w:numPr>
          <w:ilvl w:val="0"/>
          <w:numId w:val="11"/>
        </w:numPr>
        <w:spacing w:line="276" w:lineRule="auto"/>
        <w:jc w:val="both"/>
        <w:rPr>
          <w:rFonts w:ascii="Arial" w:hAnsi="Arial" w:cs="Arial"/>
          <w:b/>
          <w:sz w:val="24"/>
          <w:szCs w:val="24"/>
        </w:rPr>
      </w:pPr>
      <w:r w:rsidRPr="00696CB7">
        <w:rPr>
          <w:rFonts w:ascii="Arial" w:hAnsi="Arial" w:cs="Arial"/>
          <w:i/>
          <w:sz w:val="24"/>
          <w:szCs w:val="24"/>
        </w:rPr>
        <w:t>Proyecto comunicativo emisora escolar “</w:t>
      </w:r>
      <w:r>
        <w:rPr>
          <w:rFonts w:ascii="Arial" w:hAnsi="Arial" w:cs="Arial"/>
          <w:i/>
          <w:sz w:val="24"/>
          <w:szCs w:val="24"/>
        </w:rPr>
        <w:t>Radio Larista” sede Megacolegio – Neiva – 2019.</w:t>
      </w: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sz w:val="24"/>
          <w:szCs w:val="24"/>
        </w:rPr>
      </w:pPr>
    </w:p>
    <w:p w:rsidR="00A828CE" w:rsidRPr="00A828CE" w:rsidRDefault="00A828CE" w:rsidP="00A828CE">
      <w:pPr>
        <w:pStyle w:val="Sinespaciado"/>
        <w:spacing w:line="276" w:lineRule="auto"/>
        <w:jc w:val="both"/>
        <w:rPr>
          <w:rFonts w:ascii="Arial" w:hAnsi="Arial" w:cs="Arial"/>
          <w:b/>
          <w:sz w:val="24"/>
          <w:szCs w:val="24"/>
        </w:rPr>
      </w:pPr>
    </w:p>
    <w:p w:rsidR="00A828CE" w:rsidRPr="00A828CE" w:rsidRDefault="00A828CE" w:rsidP="00A828CE">
      <w:pPr>
        <w:pStyle w:val="Sinespaciado"/>
        <w:spacing w:line="276" w:lineRule="auto"/>
        <w:jc w:val="both"/>
        <w:rPr>
          <w:rFonts w:ascii="Arial" w:hAnsi="Arial" w:cs="Arial"/>
          <w:b/>
          <w:sz w:val="24"/>
          <w:szCs w:val="24"/>
        </w:rPr>
      </w:pPr>
    </w:p>
    <w:p w:rsidR="00A828CE" w:rsidRPr="00A828CE" w:rsidRDefault="00A828CE" w:rsidP="00A828CE">
      <w:pPr>
        <w:pBdr>
          <w:top w:val="nil"/>
          <w:left w:val="nil"/>
          <w:bottom w:val="nil"/>
          <w:right w:val="nil"/>
          <w:between w:val="nil"/>
        </w:pBdr>
        <w:spacing w:after="0" w:line="276" w:lineRule="auto"/>
        <w:ind w:left="720"/>
        <w:jc w:val="both"/>
        <w:rPr>
          <w:rFonts w:ascii="Arial" w:eastAsia="Arial Narrow" w:hAnsi="Arial" w:cs="Arial"/>
          <w:sz w:val="24"/>
          <w:szCs w:val="24"/>
        </w:rPr>
      </w:pPr>
    </w:p>
    <w:p w:rsidR="008B79F8" w:rsidRPr="00A828CE" w:rsidRDefault="008B79F8" w:rsidP="00A828CE">
      <w:pPr>
        <w:pStyle w:val="Sinespaciado"/>
        <w:spacing w:line="276" w:lineRule="auto"/>
        <w:jc w:val="both"/>
        <w:rPr>
          <w:rFonts w:ascii="Arial" w:hAnsi="Arial" w:cs="Arial"/>
          <w:sz w:val="24"/>
          <w:szCs w:val="24"/>
        </w:rPr>
      </w:pPr>
    </w:p>
    <w:p w:rsidR="008B79F8" w:rsidRPr="00A828CE" w:rsidRDefault="008B79F8" w:rsidP="00A828CE">
      <w:pPr>
        <w:pStyle w:val="Sinespaciado"/>
        <w:spacing w:line="276" w:lineRule="auto"/>
        <w:jc w:val="both"/>
        <w:rPr>
          <w:rFonts w:ascii="Arial" w:hAnsi="Arial" w:cs="Arial"/>
          <w:sz w:val="24"/>
          <w:szCs w:val="24"/>
        </w:rPr>
      </w:pPr>
    </w:p>
    <w:p w:rsidR="008B79F8" w:rsidRPr="00A828CE" w:rsidRDefault="008B79F8" w:rsidP="00A828CE">
      <w:pPr>
        <w:pStyle w:val="Sinespaciado"/>
        <w:spacing w:line="276" w:lineRule="auto"/>
        <w:jc w:val="both"/>
        <w:rPr>
          <w:rFonts w:ascii="Arial" w:hAnsi="Arial" w:cs="Arial"/>
          <w:sz w:val="24"/>
          <w:szCs w:val="24"/>
        </w:rPr>
      </w:pPr>
    </w:p>
    <w:p w:rsidR="00696CB7" w:rsidRPr="00A828CE" w:rsidRDefault="00696CB7" w:rsidP="00A828CE">
      <w:pPr>
        <w:pStyle w:val="Sinespaciado"/>
        <w:spacing w:line="276" w:lineRule="auto"/>
        <w:jc w:val="both"/>
        <w:rPr>
          <w:rFonts w:ascii="Arial" w:hAnsi="Arial" w:cs="Arial"/>
          <w:sz w:val="24"/>
          <w:szCs w:val="24"/>
        </w:rPr>
      </w:pPr>
    </w:p>
    <w:p w:rsidR="00696CB7" w:rsidRPr="00A828CE" w:rsidRDefault="00696CB7" w:rsidP="00A828CE">
      <w:pPr>
        <w:spacing w:line="276" w:lineRule="auto"/>
        <w:jc w:val="both"/>
        <w:rPr>
          <w:rFonts w:ascii="Arial" w:hAnsi="Arial" w:cs="Arial"/>
          <w:sz w:val="24"/>
          <w:szCs w:val="24"/>
          <w:lang w:val="es-MX"/>
        </w:rPr>
      </w:pPr>
    </w:p>
    <w:sectPr w:rsidR="00696CB7" w:rsidRPr="00A82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02F"/>
    <w:multiLevelType w:val="multilevel"/>
    <w:tmpl w:val="10C8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B65D2E"/>
    <w:multiLevelType w:val="multilevel"/>
    <w:tmpl w:val="F23CA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E34ABD"/>
    <w:multiLevelType w:val="hybridMultilevel"/>
    <w:tmpl w:val="46B052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CEB1AA8"/>
    <w:multiLevelType w:val="hybridMultilevel"/>
    <w:tmpl w:val="A5AE9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E40D77"/>
    <w:multiLevelType w:val="hybridMultilevel"/>
    <w:tmpl w:val="18247CCA"/>
    <w:lvl w:ilvl="0" w:tplc="CA9A3094">
      <w:start w:val="14"/>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36727E0D"/>
    <w:multiLevelType w:val="hybridMultilevel"/>
    <w:tmpl w:val="58785D06"/>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6F440B"/>
    <w:multiLevelType w:val="multilevel"/>
    <w:tmpl w:val="5B32FC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6AD0D2A"/>
    <w:multiLevelType w:val="multilevel"/>
    <w:tmpl w:val="100E438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F21A59"/>
    <w:multiLevelType w:val="hybridMultilevel"/>
    <w:tmpl w:val="296A3BA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C82B0D"/>
    <w:multiLevelType w:val="hybridMultilevel"/>
    <w:tmpl w:val="9B187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3B5BAC"/>
    <w:multiLevelType w:val="hybridMultilevel"/>
    <w:tmpl w:val="3BE8B3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EBE0B39"/>
    <w:multiLevelType w:val="hybridMultilevel"/>
    <w:tmpl w:val="8938BC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FA5424A"/>
    <w:multiLevelType w:val="multilevel"/>
    <w:tmpl w:val="A9E06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0"/>
  </w:num>
  <w:num w:numId="4">
    <w:abstractNumId w:val="2"/>
  </w:num>
  <w:num w:numId="5">
    <w:abstractNumId w:val="9"/>
  </w:num>
  <w:num w:numId="6">
    <w:abstractNumId w:val="12"/>
  </w:num>
  <w:num w:numId="7">
    <w:abstractNumId w:val="0"/>
  </w:num>
  <w:num w:numId="8">
    <w:abstractNumId w:val="1"/>
  </w:num>
  <w:num w:numId="9">
    <w:abstractNumId w:val="5"/>
  </w:num>
  <w:num w:numId="10">
    <w:abstractNumId w:val="3"/>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8B0"/>
    <w:rsid w:val="00024672"/>
    <w:rsid w:val="002B7D03"/>
    <w:rsid w:val="00696CB7"/>
    <w:rsid w:val="006A57BB"/>
    <w:rsid w:val="006B18B0"/>
    <w:rsid w:val="006C54CF"/>
    <w:rsid w:val="00816B58"/>
    <w:rsid w:val="00851244"/>
    <w:rsid w:val="008B79F8"/>
    <w:rsid w:val="00A21C71"/>
    <w:rsid w:val="00A828CE"/>
    <w:rsid w:val="00BF4661"/>
    <w:rsid w:val="00C00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9212"/>
  <w15:docId w15:val="{AE6D0BC6-7014-974D-AD7A-E3BE4230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18B0"/>
    <w:pPr>
      <w:spacing w:after="0" w:line="240" w:lineRule="auto"/>
    </w:pPr>
    <w:rPr>
      <w:rFonts w:ascii="Calibri" w:eastAsia="Calibri" w:hAnsi="Calibri" w:cs="Times New Roman"/>
    </w:rPr>
  </w:style>
  <w:style w:type="paragraph" w:styleId="Prrafodelista">
    <w:name w:val="List Paragraph"/>
    <w:basedOn w:val="Normal"/>
    <w:uiPriority w:val="34"/>
    <w:qFormat/>
    <w:rsid w:val="006B18B0"/>
    <w:pPr>
      <w:spacing w:after="200" w:line="276" w:lineRule="auto"/>
      <w:ind w:left="720"/>
    </w:pPr>
    <w:rPr>
      <w:rFonts w:ascii="Calibri" w:eastAsia="Calibri" w:hAnsi="Calibri" w:cs="Times New Roman"/>
    </w:rPr>
  </w:style>
  <w:style w:type="paragraph" w:styleId="Textodeglobo">
    <w:name w:val="Balloon Text"/>
    <w:basedOn w:val="Normal"/>
    <w:link w:val="TextodegloboCar"/>
    <w:uiPriority w:val="99"/>
    <w:semiHidden/>
    <w:unhideWhenUsed/>
    <w:rsid w:val="00BF4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4351</Words>
  <Characters>24410</Characters>
  <Application>Microsoft Office Word</Application>
  <DocSecurity>0</DocSecurity>
  <Lines>387</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Yamile Johanna Peña Poveda</cp:lastModifiedBy>
  <cp:revision>6</cp:revision>
  <dcterms:created xsi:type="dcterms:W3CDTF">2020-02-06T22:07:00Z</dcterms:created>
  <dcterms:modified xsi:type="dcterms:W3CDTF">2020-02-14T18:03:00Z</dcterms:modified>
</cp:coreProperties>
</file>